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76" w:type="pct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100"/>
        <w:gridCol w:w="2100"/>
        <w:gridCol w:w="2099"/>
        <w:gridCol w:w="2099"/>
        <w:gridCol w:w="2099"/>
        <w:gridCol w:w="2099"/>
      </w:tblGrid>
      <w:tr w:rsidR="005054D1" w:rsidRPr="00D02D2B" w14:paraId="36DFFCFF" w14:textId="77777777" w:rsidTr="005C075A">
        <w:trPr>
          <w:trHeight w:val="287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2A6659" w14:textId="77777777" w:rsidR="005054D1" w:rsidRPr="00D02D2B" w:rsidRDefault="005054D1" w:rsidP="00D47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DBB6C5A" w14:textId="77777777" w:rsidR="005054D1" w:rsidRPr="00D02D2B" w:rsidRDefault="005054D1" w:rsidP="00D47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1</w:t>
            </w:r>
          </w:p>
        </w:tc>
        <w:tc>
          <w:tcPr>
            <w:tcW w:w="727" w:type="pct"/>
            <w:shd w:val="clear" w:color="auto" w:fill="C5E0B3" w:themeFill="accent6" w:themeFillTint="66"/>
          </w:tcPr>
          <w:p w14:paraId="0E77D4FA" w14:textId="77777777" w:rsidR="005054D1" w:rsidRPr="00D02D2B" w:rsidRDefault="005054D1" w:rsidP="00D47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2</w:t>
            </w:r>
          </w:p>
        </w:tc>
        <w:tc>
          <w:tcPr>
            <w:tcW w:w="727" w:type="pct"/>
            <w:shd w:val="clear" w:color="auto" w:fill="C5E0B3" w:themeFill="accent6" w:themeFillTint="66"/>
          </w:tcPr>
          <w:p w14:paraId="3D5FA8D2" w14:textId="77777777" w:rsidR="005054D1" w:rsidRPr="00D02D2B" w:rsidRDefault="005054D1" w:rsidP="00D47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3</w:t>
            </w:r>
          </w:p>
        </w:tc>
        <w:tc>
          <w:tcPr>
            <w:tcW w:w="727" w:type="pct"/>
            <w:shd w:val="clear" w:color="auto" w:fill="C5E0B3" w:themeFill="accent6" w:themeFillTint="66"/>
          </w:tcPr>
          <w:p w14:paraId="792DD8AD" w14:textId="77777777" w:rsidR="005054D1" w:rsidRPr="00D02D2B" w:rsidRDefault="005054D1" w:rsidP="00D47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4</w:t>
            </w:r>
          </w:p>
        </w:tc>
        <w:tc>
          <w:tcPr>
            <w:tcW w:w="727" w:type="pct"/>
            <w:shd w:val="clear" w:color="auto" w:fill="C5E0B3" w:themeFill="accent6" w:themeFillTint="66"/>
          </w:tcPr>
          <w:p w14:paraId="20843F47" w14:textId="77777777" w:rsidR="005054D1" w:rsidRPr="00D02D2B" w:rsidRDefault="005054D1" w:rsidP="00D47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5</w:t>
            </w:r>
          </w:p>
        </w:tc>
        <w:tc>
          <w:tcPr>
            <w:tcW w:w="727" w:type="pct"/>
            <w:shd w:val="clear" w:color="auto" w:fill="C5E0B3" w:themeFill="accent6" w:themeFillTint="66"/>
          </w:tcPr>
          <w:p w14:paraId="3DDAF4DA" w14:textId="77777777" w:rsidR="005054D1" w:rsidRPr="00D02D2B" w:rsidRDefault="005054D1" w:rsidP="00D47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6</w:t>
            </w:r>
          </w:p>
        </w:tc>
      </w:tr>
      <w:tr w:rsidR="0019536F" w:rsidRPr="00D02D2B" w14:paraId="17C4F17F" w14:textId="77777777" w:rsidTr="0019536F">
        <w:trPr>
          <w:trHeight w:val="1546"/>
          <w:jc w:val="center"/>
        </w:trPr>
        <w:tc>
          <w:tcPr>
            <w:tcW w:w="638" w:type="pct"/>
            <w:shd w:val="clear" w:color="auto" w:fill="FFE599" w:themeFill="accent4" w:themeFillTint="66"/>
          </w:tcPr>
          <w:p w14:paraId="2A14D4EF" w14:textId="6B0E2C68" w:rsidR="0019536F" w:rsidRPr="00527F68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27F68">
              <w:rPr>
                <w:rFonts w:ascii="Comic Sans MS" w:hAnsi="Comic Sans MS"/>
                <w:b/>
                <w:bCs/>
                <w:sz w:val="18"/>
                <w:szCs w:val="18"/>
              </w:rPr>
              <w:t>ENGLISH</w:t>
            </w:r>
          </w:p>
          <w:p w14:paraId="1E50AAC0" w14:textId="4212365E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  <w:highlight w:val="red"/>
              </w:rPr>
            </w:pPr>
          </w:p>
          <w:p w14:paraId="0AD51F9B" w14:textId="429BCA45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5D8AF17" w14:textId="7E6AFDF4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415B07F" w14:textId="7EC5EE05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B94E7CF" w14:textId="0E163C94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2652BFE" w14:textId="4955ACD1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7375DF8" w14:textId="0B79B84C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95ECDC7" w14:textId="7801D499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CF205C9" w14:textId="4648A700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0E46EE0" w14:textId="2D3B9A72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4909865" w14:textId="74123187" w:rsidR="0019536F" w:rsidRPr="00CF0EFC" w:rsidRDefault="0019536F" w:rsidP="001953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FFE599" w:themeFill="accent4" w:themeFillTint="66"/>
          </w:tcPr>
          <w:p w14:paraId="5CD0F665" w14:textId="77777777" w:rsidR="00CD1794" w:rsidRPr="00C72E89" w:rsidRDefault="00CD1794" w:rsidP="00CD17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The Dragon </w:t>
            </w:r>
            <w:r w:rsidRPr="00C72E89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Machine</w:t>
            </w: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 by Helen Ward</w:t>
            </w:r>
          </w:p>
          <w:p w14:paraId="4C90B780" w14:textId="77777777" w:rsidR="0019536F" w:rsidRDefault="0019536F" w:rsidP="00CD17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iCs/>
                <w:sz w:val="16"/>
                <w:szCs w:val="16"/>
              </w:rPr>
            </w:pPr>
          </w:p>
          <w:p w14:paraId="02EB378F" w14:textId="47B5A9CE" w:rsidR="00CD1794" w:rsidRPr="00CD1794" w:rsidRDefault="00CD1794" w:rsidP="00CD17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 w:rsidRPr="00CD1794">
              <w:rPr>
                <w:rFonts w:ascii="Comic Sans MS" w:hAnsi="Comic Sans MS"/>
                <w:bCs/>
                <w:iCs/>
                <w:sz w:val="16"/>
                <w:szCs w:val="16"/>
              </w:rPr>
              <w:t>Outcome: Story writing using sentence punctuation and letter writing</w:t>
            </w:r>
          </w:p>
        </w:tc>
        <w:tc>
          <w:tcPr>
            <w:tcW w:w="727" w:type="pct"/>
            <w:shd w:val="clear" w:color="auto" w:fill="FFE599" w:themeFill="accent4" w:themeFillTint="66"/>
          </w:tcPr>
          <w:p w14:paraId="048147F5" w14:textId="29C925E6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The Owl Who Was Afraid of the Dark by Jill Tomlinson</w:t>
            </w:r>
          </w:p>
          <w:p w14:paraId="6EB241C4" w14:textId="24BFB98E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4791EC25" w14:textId="6A3E3D9F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Outcome:</w:t>
            </w:r>
          </w:p>
          <w:p w14:paraId="441D2FAB" w14:textId="70CEF013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Non-fiction: write a report.</w:t>
            </w:r>
          </w:p>
          <w:p w14:paraId="72A3D3EC" w14:textId="76229CA2" w:rsidR="00924947" w:rsidRPr="00C72E89" w:rsidRDefault="00924947" w:rsidP="0089231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FFE599" w:themeFill="accent4" w:themeFillTint="66"/>
          </w:tcPr>
          <w:p w14:paraId="7C713CF8" w14:textId="6213FA88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The Dragon </w:t>
            </w:r>
            <w:r w:rsidRPr="00C72E89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Machine</w:t>
            </w: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 by Helen Ward</w:t>
            </w:r>
          </w:p>
          <w:p w14:paraId="1F3D00B7" w14:textId="311560C4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6"/>
                <w:szCs w:val="16"/>
                <w:lang w:val="en-US"/>
              </w:rPr>
            </w:pPr>
          </w:p>
          <w:p w14:paraId="02512175" w14:textId="1C2E014B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How to Train Your Dragon (2010 Film)</w:t>
            </w:r>
          </w:p>
          <w:p w14:paraId="1E462B92" w14:textId="77777777" w:rsidR="0019536F" w:rsidRPr="00C72E89" w:rsidRDefault="0019536F" w:rsidP="0089231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74356AC" w14:textId="2BF455AA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The </w:t>
            </w:r>
            <w:proofErr w:type="spellStart"/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Dragonsitter</w:t>
            </w:r>
            <w:proofErr w:type="spellEnd"/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 xml:space="preserve"> by Josh Lacey</w:t>
            </w:r>
          </w:p>
          <w:p w14:paraId="4D60F148" w14:textId="5787362B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1B15271B" w14:textId="79360089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Outcome:</w:t>
            </w:r>
          </w:p>
          <w:p w14:paraId="60061E4C" w14:textId="1FFB3F8D" w:rsidR="00892310" w:rsidRPr="003A7012" w:rsidRDefault="00892310" w:rsidP="003A70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Fiction: write a story with an adventure focus</w:t>
            </w:r>
          </w:p>
        </w:tc>
        <w:tc>
          <w:tcPr>
            <w:tcW w:w="727" w:type="pct"/>
            <w:shd w:val="clear" w:color="auto" w:fill="FFE599" w:themeFill="accent4" w:themeFillTint="66"/>
          </w:tcPr>
          <w:p w14:paraId="3B54A197" w14:textId="27BF7DB5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My Name is Not Refugee by Kate Milner</w:t>
            </w:r>
          </w:p>
          <w:p w14:paraId="38C7EB2F" w14:textId="78465EFE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68962EEE" w14:textId="3EB73919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Outcome:</w:t>
            </w:r>
          </w:p>
          <w:p w14:paraId="64935DE4" w14:textId="1616539E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Recount: write a recount from character’s point of view.</w:t>
            </w:r>
          </w:p>
          <w:p w14:paraId="62486C05" w14:textId="096BF1C8" w:rsidR="0019536F" w:rsidRPr="00C72E89" w:rsidRDefault="0019536F" w:rsidP="0089231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FFE599" w:themeFill="accent4" w:themeFillTint="66"/>
          </w:tcPr>
          <w:p w14:paraId="0D01BD2C" w14:textId="71929E93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The Last Wolf by Mini Grey</w:t>
            </w:r>
          </w:p>
          <w:p w14:paraId="16C2FAE8" w14:textId="20DA66DD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5120596B" w14:textId="75A8F0B1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72E89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Outcome:</w:t>
            </w:r>
          </w:p>
          <w:p w14:paraId="61132E1E" w14:textId="6D26B048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Recount: write a letter in role.</w:t>
            </w:r>
          </w:p>
          <w:p w14:paraId="37DD2358" w14:textId="0045AF46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1299C43A" w14:textId="586F37E2" w:rsidR="0019536F" w:rsidRPr="00C72E89" w:rsidRDefault="0019536F" w:rsidP="0089231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FFE599" w:themeFill="accent4" w:themeFillTint="66"/>
          </w:tcPr>
          <w:p w14:paraId="5CE207D8" w14:textId="0C61C050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u w:val="single"/>
              </w:rPr>
              <w:t>Grandad’s Secret Giant by David Litchfield</w:t>
            </w:r>
          </w:p>
          <w:p w14:paraId="6653D8BC" w14:textId="1D1B732A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  <w:p w14:paraId="39AE9A62" w14:textId="411DD9A8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  <w:t>Outcome:</w:t>
            </w:r>
          </w:p>
          <w:p w14:paraId="7A6585A1" w14:textId="3133D098" w:rsidR="00892310" w:rsidRPr="00C72E89" w:rsidRDefault="00892310" w:rsidP="008923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C72E89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</w:rPr>
              <w:t>Fiction: write a story with a moral focus.</w:t>
            </w:r>
          </w:p>
          <w:p w14:paraId="3CF2D8B6" w14:textId="7A7AD714" w:rsidR="00A5564D" w:rsidRPr="00C72E89" w:rsidRDefault="00A5564D" w:rsidP="0089231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054D1" w:rsidRPr="00D02D2B" w14:paraId="728E4611" w14:textId="77777777" w:rsidTr="003A7012">
        <w:trPr>
          <w:trHeight w:val="450"/>
          <w:jc w:val="center"/>
        </w:trPr>
        <w:tc>
          <w:tcPr>
            <w:tcW w:w="638" w:type="pct"/>
            <w:shd w:val="clear" w:color="auto" w:fill="FFFF00"/>
          </w:tcPr>
          <w:p w14:paraId="2C35C4E3" w14:textId="77777777" w:rsidR="005054D1" w:rsidRPr="00CF0EFC" w:rsidRDefault="67293A5B" w:rsidP="67293A5B">
            <w:pPr>
              <w:rPr>
                <w:rFonts w:ascii="Comic Sans MS" w:hAnsi="Comic Sans MS"/>
                <w:sz w:val="18"/>
                <w:szCs w:val="18"/>
              </w:rPr>
            </w:pPr>
            <w:r w:rsidRPr="67293A5B">
              <w:rPr>
                <w:rFonts w:ascii="Comic Sans MS" w:hAnsi="Comic Sans MS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727" w:type="pct"/>
            <w:shd w:val="clear" w:color="auto" w:fill="FFFF00"/>
          </w:tcPr>
          <w:p w14:paraId="5F8892B5" w14:textId="77777777" w:rsidR="00576931" w:rsidRPr="000D11A1" w:rsidRDefault="00576931" w:rsidP="0057693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15710758" w14:textId="77777777" w:rsidR="00576931" w:rsidRPr="000D11A1" w:rsidRDefault="00576931" w:rsidP="0057693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/>
                <w:b/>
                <w:bCs/>
                <w:sz w:val="16"/>
                <w:szCs w:val="16"/>
              </w:rPr>
              <w:t>Numbers to 100</w:t>
            </w:r>
          </w:p>
          <w:p w14:paraId="2C33696D" w14:textId="77777777" w:rsidR="00576931" w:rsidRPr="000D11A1" w:rsidRDefault="00576931" w:rsidP="00576931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hAnsi="Comic Sans MS"/>
                <w:i/>
                <w:iCs/>
                <w:sz w:val="16"/>
                <w:szCs w:val="16"/>
              </w:rPr>
              <w:t>Counting, place value, comparing, number bonds and patterns with numbers up to 100</w:t>
            </w:r>
          </w:p>
          <w:p w14:paraId="4B6045C0" w14:textId="77777777" w:rsidR="00576931" w:rsidRPr="000D11A1" w:rsidRDefault="00576931" w:rsidP="0057693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60B7B5" w14:textId="77777777" w:rsidR="00576931" w:rsidRPr="000D11A1" w:rsidRDefault="00576931" w:rsidP="0057693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/>
                <w:b/>
                <w:bCs/>
                <w:sz w:val="16"/>
                <w:szCs w:val="16"/>
              </w:rPr>
              <w:t>Addition</w:t>
            </w:r>
          </w:p>
          <w:p w14:paraId="6474763D" w14:textId="77777777" w:rsidR="00576931" w:rsidRPr="000D11A1" w:rsidRDefault="00576931" w:rsidP="00576931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hAnsi="Comic Sans MS"/>
                <w:i/>
                <w:iCs/>
                <w:sz w:val="16"/>
                <w:szCs w:val="16"/>
              </w:rPr>
              <w:t>Addition using number bond diagrams and column method, including addition that involves renaming</w:t>
            </w:r>
          </w:p>
          <w:p w14:paraId="62E8FA0B" w14:textId="77777777" w:rsidR="00576931" w:rsidRPr="000D11A1" w:rsidRDefault="00576931" w:rsidP="00576931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1ECD69D1" w14:textId="77777777" w:rsidR="00576931" w:rsidRPr="000D11A1" w:rsidRDefault="00576931" w:rsidP="00576931">
            <w:pPr>
              <w:rPr>
                <w:rFonts w:ascii="Comic Sans MS" w:hAnsi="Comic Sans MS" w:cs="TT160t00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b/>
                <w:bCs/>
                <w:sz w:val="16"/>
                <w:szCs w:val="16"/>
              </w:rPr>
              <w:t>Subtraction</w:t>
            </w:r>
          </w:p>
          <w:p w14:paraId="49612708" w14:textId="77777777" w:rsidR="00576931" w:rsidRPr="000D11A1" w:rsidRDefault="00576931" w:rsidP="00576931">
            <w:pPr>
              <w:rPr>
                <w:rFonts w:ascii="Comic Sans MS" w:hAnsi="Comic Sans MS" w:cs="TT160t00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i/>
                <w:iCs/>
                <w:sz w:val="16"/>
                <w:szCs w:val="16"/>
              </w:rPr>
              <w:t>Subtraction using number bond diagrams and column method, including subtraction that involves renaming</w:t>
            </w:r>
          </w:p>
          <w:p w14:paraId="23E8A133" w14:textId="252A36E4" w:rsidR="005054D1" w:rsidRPr="000D11A1" w:rsidRDefault="005054D1" w:rsidP="67293A5B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14:paraId="1FC39945" w14:textId="2F6BC88E" w:rsidR="005054D1" w:rsidRPr="000D11A1" w:rsidRDefault="005054D1" w:rsidP="67293A5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FFFF00"/>
          </w:tcPr>
          <w:p w14:paraId="5F095B84" w14:textId="77777777" w:rsidR="00576931" w:rsidRPr="000D11A1" w:rsidRDefault="00576931" w:rsidP="0057693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b/>
                <w:bCs/>
                <w:sz w:val="16"/>
                <w:szCs w:val="16"/>
              </w:rPr>
              <w:t>Multiplication of 2, 5 and 10</w:t>
            </w:r>
          </w:p>
          <w:p w14:paraId="0508C9AC" w14:textId="77777777" w:rsidR="00576931" w:rsidRPr="000D11A1" w:rsidRDefault="00576931" w:rsidP="0057693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iCs/>
                <w:sz w:val="16"/>
                <w:szCs w:val="16"/>
              </w:rPr>
            </w:pPr>
            <w:proofErr w:type="gramStart"/>
            <w:r w:rsidRPr="000D11A1">
              <w:rPr>
                <w:rFonts w:ascii="Comic Sans MS" w:hAnsi="Comic Sans MS" w:cs="TT160t00"/>
                <w:i/>
                <w:iCs/>
                <w:sz w:val="16"/>
                <w:szCs w:val="16"/>
              </w:rPr>
              <w:t>2, 5 and 10 Times</w:t>
            </w:r>
            <w:proofErr w:type="gramEnd"/>
            <w:r w:rsidRPr="000D11A1">
              <w:rPr>
                <w:rFonts w:ascii="Comic Sans MS" w:hAnsi="Comic Sans MS" w:cs="TT160t00"/>
                <w:i/>
                <w:iCs/>
                <w:sz w:val="16"/>
                <w:szCs w:val="16"/>
              </w:rPr>
              <w:t xml:space="preserve"> Table, patterns in multiplication, commutative law and solving multiplication word problems</w:t>
            </w:r>
          </w:p>
          <w:p w14:paraId="3D2D827B" w14:textId="77777777" w:rsidR="00576931" w:rsidRPr="000D11A1" w:rsidRDefault="00576931" w:rsidP="0057693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</w:p>
          <w:p w14:paraId="15F38EF7" w14:textId="77777777" w:rsidR="00576931" w:rsidRPr="000D11A1" w:rsidRDefault="00576931" w:rsidP="0057693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/>
                <w:b/>
                <w:bCs/>
                <w:sz w:val="16"/>
                <w:szCs w:val="16"/>
              </w:rPr>
              <w:t>Multiplication and Division of 2, 5 and 10</w:t>
            </w:r>
          </w:p>
          <w:p w14:paraId="3BC04AE2" w14:textId="77777777" w:rsidR="00576931" w:rsidRPr="000D11A1" w:rsidRDefault="00576931" w:rsidP="00576931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hAnsi="Comic Sans MS"/>
                <w:i/>
                <w:iCs/>
                <w:sz w:val="16"/>
                <w:szCs w:val="16"/>
              </w:rPr>
              <w:t>Grouping and sharing, dividing by 2, 5 and 10, link between multiplication and division, solving division word problems and odd and even numbers</w:t>
            </w:r>
          </w:p>
          <w:p w14:paraId="2D6BFBE6" w14:textId="2FE77F3F" w:rsidR="005054D1" w:rsidRPr="000D11A1" w:rsidRDefault="005054D1" w:rsidP="67293A5B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iCs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FFFF00"/>
          </w:tcPr>
          <w:p w14:paraId="2346BBDB" w14:textId="6380FDC4" w:rsidR="000D11A1" w:rsidRPr="000D11A1" w:rsidRDefault="000D11A1" w:rsidP="000D11A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2 weeks</w:t>
            </w:r>
          </w:p>
          <w:p w14:paraId="6BA17442" w14:textId="77777777" w:rsidR="000D11A1" w:rsidRPr="000D11A1" w:rsidRDefault="000D11A1" w:rsidP="000D11A1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hAnsi="Comic Sans MS"/>
                <w:i/>
                <w:iCs/>
                <w:sz w:val="16"/>
                <w:szCs w:val="16"/>
              </w:rPr>
              <w:t>Naming and counting wholes and parts (halves, quarters and thirds) findings fractions of whole numbers, shapes and quantities and comparing and ordering fractions</w:t>
            </w:r>
          </w:p>
          <w:p w14:paraId="577E4C6C" w14:textId="549C990B" w:rsidR="000D11A1" w:rsidRDefault="000D11A1" w:rsidP="00576931">
            <w:pPr>
              <w:spacing w:line="259" w:lineRule="auto"/>
              <w:rPr>
                <w:rFonts w:ascii="Comic Sans MS" w:hAnsi="Comic Sans MS" w:cs="TT160t00"/>
                <w:b/>
                <w:bCs/>
                <w:sz w:val="16"/>
                <w:szCs w:val="16"/>
              </w:rPr>
            </w:pPr>
          </w:p>
          <w:p w14:paraId="496AC4F5" w14:textId="5A8B146D" w:rsidR="000D11A1" w:rsidRPr="000D11A1" w:rsidRDefault="00310D24" w:rsidP="000D11A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 w:cs="TT160t00"/>
                <w:b/>
                <w:i/>
                <w:iCs/>
                <w:sz w:val="16"/>
                <w:szCs w:val="16"/>
              </w:rPr>
              <w:t>Length</w:t>
            </w:r>
            <w:r w:rsidR="000D11A1">
              <w:rPr>
                <w:rFonts w:ascii="Comic Sans MS" w:hAnsi="Comic Sans MS" w:cs="TT160t00"/>
                <w:b/>
                <w:i/>
                <w:iCs/>
                <w:sz w:val="16"/>
                <w:szCs w:val="16"/>
              </w:rPr>
              <w:t xml:space="preserve"> 1 week </w:t>
            </w:r>
            <w:r w:rsidR="000D11A1" w:rsidRPr="000D11A1">
              <w:rPr>
                <w:rFonts w:ascii="Comic Sans MS" w:hAnsi="Comic Sans MS" w:cs="TT160t00"/>
                <w:b/>
                <w:i/>
                <w:iCs/>
                <w:sz w:val="16"/>
                <w:szCs w:val="16"/>
              </w:rPr>
              <w:t>and Mass</w:t>
            </w:r>
            <w:r w:rsidR="000D11A1">
              <w:rPr>
                <w:rFonts w:ascii="Comic Sans MS" w:hAnsi="Comic Sans MS" w:cs="TT160t00"/>
                <w:b/>
                <w:i/>
                <w:iCs/>
                <w:sz w:val="16"/>
                <w:szCs w:val="16"/>
              </w:rPr>
              <w:t xml:space="preserve"> 2 lessons</w:t>
            </w:r>
          </w:p>
          <w:p w14:paraId="2012C2D2" w14:textId="77777777" w:rsidR="000D11A1" w:rsidRPr="000D11A1" w:rsidRDefault="000D11A1" w:rsidP="000D11A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i/>
                <w:iCs/>
                <w:sz w:val="16"/>
                <w:szCs w:val="16"/>
              </w:rPr>
              <w:t>Measuring and comparing between different units (cm, m, g, kg) and solving word measurement word problems</w:t>
            </w:r>
          </w:p>
          <w:p w14:paraId="16A81643" w14:textId="77777777" w:rsidR="000D11A1" w:rsidRPr="000D11A1" w:rsidRDefault="000D11A1" w:rsidP="00576931">
            <w:pPr>
              <w:spacing w:line="259" w:lineRule="auto"/>
              <w:rPr>
                <w:rFonts w:ascii="Comic Sans MS" w:hAnsi="Comic Sans MS" w:cs="TT160t00"/>
                <w:b/>
                <w:bCs/>
                <w:sz w:val="16"/>
                <w:szCs w:val="16"/>
              </w:rPr>
            </w:pPr>
          </w:p>
          <w:p w14:paraId="3275F30F" w14:textId="79B556FC" w:rsidR="00576931" w:rsidRPr="000D11A1" w:rsidRDefault="00576931" w:rsidP="00576931">
            <w:pPr>
              <w:spacing w:line="259" w:lineRule="auto"/>
            </w:pPr>
            <w:r w:rsidRPr="000D11A1">
              <w:rPr>
                <w:rFonts w:ascii="Comic Sans MS" w:hAnsi="Comic Sans MS" w:cs="TT160t00"/>
                <w:b/>
                <w:bCs/>
                <w:sz w:val="16"/>
                <w:szCs w:val="16"/>
              </w:rPr>
              <w:t>Temperature</w:t>
            </w:r>
            <w:r w:rsidR="000D11A1">
              <w:rPr>
                <w:rFonts w:ascii="Comic Sans MS" w:hAnsi="Comic Sans MS" w:cs="TT160t00"/>
                <w:b/>
                <w:bCs/>
                <w:sz w:val="16"/>
                <w:szCs w:val="16"/>
              </w:rPr>
              <w:t xml:space="preserve"> 2 lessons</w:t>
            </w:r>
          </w:p>
          <w:p w14:paraId="71FA5B91" w14:textId="77777777" w:rsidR="00576931" w:rsidRPr="000D11A1" w:rsidRDefault="00576931" w:rsidP="00576931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 xml:space="preserve">Measuring and estimating temperature (°C) </w:t>
            </w:r>
          </w:p>
          <w:p w14:paraId="2C97B0B4" w14:textId="77777777" w:rsidR="00576931" w:rsidRPr="000D11A1" w:rsidRDefault="00576931" w:rsidP="00576931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</w:p>
          <w:p w14:paraId="5262B9F0" w14:textId="26A10F40" w:rsidR="00576931" w:rsidRPr="000D11A1" w:rsidRDefault="00576931" w:rsidP="00576931">
            <w:pPr>
              <w:autoSpaceDE w:val="0"/>
              <w:autoSpaceDN w:val="0"/>
              <w:adjustRightIn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Picture Graphs</w:t>
            </w:r>
            <w:r w:rsidR="000D11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 xml:space="preserve"> 5 lesson</w:t>
            </w:r>
          </w:p>
          <w:p w14:paraId="30841025" w14:textId="77777777" w:rsidR="00576931" w:rsidRPr="000D11A1" w:rsidRDefault="00576931" w:rsidP="00576931">
            <w:pPr>
              <w:autoSpaceDE w:val="0"/>
              <w:autoSpaceDN w:val="0"/>
              <w:adjustRightInd w:val="0"/>
              <w:spacing w:line="259" w:lineRule="auto"/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>Read, interpret, analyse and construct picture graphs</w:t>
            </w:r>
          </w:p>
          <w:p w14:paraId="7AD206F4" w14:textId="0A6101DB" w:rsidR="005054D1" w:rsidRPr="000D11A1" w:rsidRDefault="005054D1" w:rsidP="67293A5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FFFF00"/>
          </w:tcPr>
          <w:p w14:paraId="35438B46" w14:textId="77777777" w:rsidR="000D11A1" w:rsidRPr="000D11A1" w:rsidRDefault="000D11A1" w:rsidP="000D11A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sz w:val="16"/>
                <w:szCs w:val="16"/>
                <w:lang w:val="en-US"/>
              </w:rPr>
            </w:pPr>
            <w:r w:rsidRPr="000D11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lastRenderedPageBreak/>
              <w:t>Money</w:t>
            </w:r>
            <w: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 xml:space="preserve"> 10 lessons (2 weeks)</w:t>
            </w:r>
          </w:p>
          <w:p w14:paraId="7B42CCAD" w14:textId="77777777" w:rsidR="000D11A1" w:rsidRPr="000D11A1" w:rsidRDefault="000D11A1" w:rsidP="000D11A1">
            <w:pPr>
              <w:autoSpaceDE w:val="0"/>
              <w:autoSpaceDN w:val="0"/>
              <w:adjustRightInd w:val="0"/>
              <w:spacing w:line="259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D11A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>Writing and counting amounts of money in £ and p, exchanging and comparing money, calculating change and solving money word problems</w:t>
            </w:r>
          </w:p>
          <w:p w14:paraId="4A6B10E9" w14:textId="4DE4CB73" w:rsidR="000D11A1" w:rsidRDefault="000D11A1" w:rsidP="00576931">
            <w:pPr>
              <w:shd w:val="clear" w:color="auto" w:fill="FFFF0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3BB22AE" w14:textId="77777777" w:rsidR="00310D24" w:rsidRPr="000D11A1" w:rsidRDefault="00310D24" w:rsidP="00310D2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b/>
                <w:bCs/>
                <w:sz w:val="16"/>
                <w:szCs w:val="16"/>
              </w:rPr>
              <w:t>Time</w:t>
            </w:r>
          </w:p>
          <w:p w14:paraId="6D2E6099" w14:textId="77777777" w:rsidR="00310D24" w:rsidRPr="000D11A1" w:rsidRDefault="00310D24" w:rsidP="00310D2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i/>
                <w:iCs/>
                <w:sz w:val="16"/>
                <w:szCs w:val="16"/>
              </w:rPr>
              <w:t>Telling and writing time to 5-minute intervals, sequencing by time, analogue clock and finding durations of time and start and end times</w:t>
            </w:r>
          </w:p>
          <w:p w14:paraId="5D5DD4D7" w14:textId="77777777" w:rsidR="00310D24" w:rsidRDefault="00310D24" w:rsidP="00576931">
            <w:pPr>
              <w:shd w:val="clear" w:color="auto" w:fill="FFFF0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DCCCF8F" w14:textId="77777777" w:rsidR="000D11A1" w:rsidRDefault="000D11A1" w:rsidP="00576931">
            <w:pPr>
              <w:shd w:val="clear" w:color="auto" w:fill="FFFF0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1309EC6" w14:textId="6C18815D" w:rsidR="00576931" w:rsidRPr="000D11A1" w:rsidRDefault="00576931" w:rsidP="00576931">
            <w:pPr>
              <w:shd w:val="clear" w:color="auto" w:fill="FFFF0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hAnsi="Comic Sans MS"/>
                <w:b/>
                <w:bCs/>
                <w:sz w:val="16"/>
                <w:szCs w:val="16"/>
              </w:rPr>
              <w:t>Two-Dimensional Shapes</w:t>
            </w:r>
            <w:r w:rsidR="000D11A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2 weeks for both 2d and 3d</w:t>
            </w:r>
          </w:p>
          <w:p w14:paraId="2946DB82" w14:textId="1EEB28BE" w:rsidR="005054D1" w:rsidRPr="007D2396" w:rsidRDefault="00576931" w:rsidP="007D2396">
            <w:pPr>
              <w:shd w:val="clear" w:color="auto" w:fill="FFFF0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Naming 2D shapes and their properties (sides, vertices and lines of symmetry), drawing, moving and turning </w:t>
            </w:r>
            <w:r w:rsidRPr="000D11A1">
              <w:rPr>
                <w:rFonts w:ascii="Comic Sans MS" w:hAnsi="Comic Sans MS"/>
                <w:i/>
                <w:iCs/>
                <w:sz w:val="16"/>
                <w:szCs w:val="16"/>
              </w:rPr>
              <w:lastRenderedPageBreak/>
              <w:t>shapes and making patterns using 2D shapes</w:t>
            </w:r>
          </w:p>
        </w:tc>
        <w:tc>
          <w:tcPr>
            <w:tcW w:w="727" w:type="pct"/>
            <w:shd w:val="clear" w:color="auto" w:fill="FFFF00"/>
          </w:tcPr>
          <w:p w14:paraId="76709E3B" w14:textId="77777777" w:rsidR="00310D24" w:rsidRPr="000D11A1" w:rsidRDefault="00310D24" w:rsidP="00310D24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b/>
                <w:bCs/>
                <w:sz w:val="16"/>
                <w:szCs w:val="16"/>
              </w:rPr>
              <w:lastRenderedPageBreak/>
              <w:t>Three-Dimensional Shapes</w:t>
            </w:r>
            <w:r>
              <w:rPr>
                <w:rFonts w:ascii="Comic Sans MS" w:hAnsi="Comic Sans MS" w:cs="TT160t00"/>
                <w:b/>
                <w:bCs/>
                <w:sz w:val="16"/>
                <w:szCs w:val="16"/>
              </w:rPr>
              <w:t xml:space="preserve"> see above</w:t>
            </w:r>
          </w:p>
          <w:p w14:paraId="597324AF" w14:textId="77777777" w:rsidR="00310D24" w:rsidRPr="000D11A1" w:rsidRDefault="00310D24" w:rsidP="00310D24">
            <w:pPr>
              <w:autoSpaceDE w:val="0"/>
              <w:autoSpaceDN w:val="0"/>
              <w:adjustRightInd w:val="0"/>
              <w:spacing w:line="259" w:lineRule="auto"/>
              <w:rPr>
                <w:rFonts w:ascii="Comic Sans MS" w:eastAsia="Comic Sans MS" w:hAnsi="Comic Sans MS" w:cs="Comic Sans MS"/>
                <w:iCs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i/>
                <w:iCs/>
                <w:sz w:val="16"/>
                <w:szCs w:val="16"/>
              </w:rPr>
              <w:t>Naming 3D shapes and their properties (faces, vertices and edges), forming 3D shapes from nets and making patterns using 3D shapes</w:t>
            </w:r>
          </w:p>
          <w:p w14:paraId="2E18548E" w14:textId="3153331A" w:rsidR="00310D24" w:rsidRDefault="00310D24" w:rsidP="0057693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bCs/>
                <w:sz w:val="16"/>
                <w:szCs w:val="16"/>
              </w:rPr>
            </w:pPr>
          </w:p>
          <w:p w14:paraId="36C2522F" w14:textId="78BAB756" w:rsidR="00576931" w:rsidRPr="000D11A1" w:rsidRDefault="00576931" w:rsidP="0057693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b/>
                <w:bCs/>
                <w:sz w:val="16"/>
                <w:szCs w:val="16"/>
              </w:rPr>
              <w:t>Volume</w:t>
            </w:r>
          </w:p>
          <w:p w14:paraId="57D79E5A" w14:textId="0B9160A6" w:rsidR="00576931" w:rsidRDefault="00576931" w:rsidP="0057693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iCs/>
                <w:sz w:val="16"/>
                <w:szCs w:val="16"/>
              </w:rPr>
            </w:pPr>
            <w:r w:rsidRPr="000D11A1">
              <w:rPr>
                <w:rFonts w:ascii="Comic Sans MS" w:hAnsi="Comic Sans MS" w:cs="TT160t00"/>
                <w:i/>
                <w:iCs/>
                <w:sz w:val="16"/>
                <w:szCs w:val="16"/>
              </w:rPr>
              <w:t>Measuring and comparing between different units (cm, m &amp; ml, l) and solving word measurement word problems</w:t>
            </w:r>
          </w:p>
          <w:p w14:paraId="63357DBE" w14:textId="1625E021" w:rsidR="000D11A1" w:rsidRDefault="000D11A1" w:rsidP="0057693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iCs/>
                <w:sz w:val="16"/>
                <w:szCs w:val="16"/>
              </w:rPr>
            </w:pPr>
          </w:p>
          <w:p w14:paraId="0D2A697A" w14:textId="77777777" w:rsidR="000D11A1" w:rsidRPr="000D11A1" w:rsidRDefault="000D11A1" w:rsidP="000D11A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00D11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Solving Word Problems</w:t>
            </w:r>
          </w:p>
          <w:p w14:paraId="2F1D310F" w14:textId="77777777" w:rsidR="000D11A1" w:rsidRPr="000D11A1" w:rsidRDefault="000D11A1" w:rsidP="000D11A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D11A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 xml:space="preserve">Addition and subtraction word problems, using bar modelling </w:t>
            </w:r>
          </w:p>
          <w:p w14:paraId="4614205D" w14:textId="77777777" w:rsidR="000D11A1" w:rsidRPr="000D11A1" w:rsidRDefault="000D11A1" w:rsidP="0057693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Cs/>
                <w:sz w:val="16"/>
                <w:szCs w:val="16"/>
              </w:rPr>
            </w:pPr>
          </w:p>
          <w:p w14:paraId="110FFD37" w14:textId="77777777" w:rsidR="005054D1" w:rsidRPr="000D11A1" w:rsidRDefault="005054D1" w:rsidP="00D472EA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FFFF00"/>
          </w:tcPr>
          <w:p w14:paraId="41CDD611" w14:textId="25C5FFFE" w:rsidR="001768BD" w:rsidRPr="00225BCD" w:rsidRDefault="001768BD" w:rsidP="67293A5B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>Revision of key concepts ahead to KS2</w:t>
            </w:r>
          </w:p>
          <w:p w14:paraId="5692A967" w14:textId="7A283B5E" w:rsidR="005054D1" w:rsidRPr="00225BCD" w:rsidRDefault="005054D1" w:rsidP="67293A5B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iCs/>
                <w:sz w:val="16"/>
                <w:szCs w:val="16"/>
              </w:rPr>
            </w:pPr>
          </w:p>
        </w:tc>
      </w:tr>
      <w:tr w:rsidR="0019536F" w:rsidRPr="008F2C2A" w14:paraId="067D6E0A" w14:textId="77777777" w:rsidTr="008B4674">
        <w:trPr>
          <w:trHeight w:val="986"/>
          <w:jc w:val="center"/>
        </w:trPr>
        <w:tc>
          <w:tcPr>
            <w:tcW w:w="638" w:type="pct"/>
            <w:shd w:val="clear" w:color="auto" w:fill="CC99FF"/>
          </w:tcPr>
          <w:p w14:paraId="0917B7DE" w14:textId="77777777" w:rsidR="0019536F" w:rsidRPr="008F2C2A" w:rsidRDefault="0019536F" w:rsidP="0019536F">
            <w:pPr>
              <w:rPr>
                <w:rFonts w:ascii="Comic Sans MS" w:hAnsi="Comic Sans MS"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</w:tc>
        <w:tc>
          <w:tcPr>
            <w:tcW w:w="727" w:type="pct"/>
            <w:shd w:val="clear" w:color="auto" w:fill="CC99FF"/>
          </w:tcPr>
          <w:p w14:paraId="4B26A6DE" w14:textId="799FAD73" w:rsidR="0019536F" w:rsidRPr="008F2C2A" w:rsidRDefault="00C92D62" w:rsidP="0019536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Who made the World</w:t>
            </w:r>
            <w:r w:rsidR="0019536F" w:rsidRPr="008F2C2A">
              <w:rPr>
                <w:rFonts w:ascii="Comic Sans MS" w:hAnsi="Comic Sans MS"/>
                <w:b/>
                <w:sz w:val="16"/>
                <w:szCs w:val="16"/>
              </w:rPr>
              <w:t>?</w:t>
            </w:r>
            <w:r w:rsidR="0019536F" w:rsidRPr="008F2C2A">
              <w:rPr>
                <w:rFonts w:ascii="Comic Sans MS" w:hAnsi="Comic Sans MS"/>
                <w:i/>
                <w:sz w:val="16"/>
                <w:szCs w:val="16"/>
              </w:rPr>
              <w:t xml:space="preserve"> Creation/Fall</w:t>
            </w:r>
          </w:p>
          <w:p w14:paraId="75183D74" w14:textId="17058E09" w:rsidR="0019536F" w:rsidRPr="008F2C2A" w:rsidRDefault="0019536F" w:rsidP="0019536F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CC99FF"/>
          </w:tcPr>
          <w:p w14:paraId="2FF7AE85" w14:textId="77777777" w:rsidR="00C92D62" w:rsidRPr="00C92D62" w:rsidRDefault="00C92D62" w:rsidP="0019536F">
            <w:pPr>
              <w:jc w:val="center"/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  <w:r w:rsidRPr="00C92D62">
              <w:rPr>
                <w:rFonts w:ascii="Comic Sans MS" w:hAnsi="Comic Sans MS" w:cs="Calibri"/>
                <w:b/>
                <w:bCs/>
                <w:sz w:val="16"/>
                <w:szCs w:val="16"/>
              </w:rPr>
              <w:t>How should we care for others and the world and why does it matter?</w:t>
            </w:r>
          </w:p>
          <w:p w14:paraId="49D781A4" w14:textId="28AC2F47" w:rsidR="0019536F" w:rsidRPr="008B4674" w:rsidRDefault="00C92D62" w:rsidP="008B467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Universal</w:t>
            </w:r>
          </w:p>
        </w:tc>
        <w:tc>
          <w:tcPr>
            <w:tcW w:w="727" w:type="pct"/>
            <w:shd w:val="clear" w:color="auto" w:fill="CC99FF"/>
          </w:tcPr>
          <w:p w14:paraId="1E8E0CF8" w14:textId="77777777" w:rsidR="00C92D62" w:rsidRDefault="00C92D62" w:rsidP="0019536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92D62">
              <w:rPr>
                <w:rFonts w:ascii="Comic Sans MS" w:hAnsi="Comic Sans MS"/>
                <w:b/>
                <w:sz w:val="16"/>
                <w:szCs w:val="16"/>
              </w:rPr>
              <w:t>Who are Humanists and how do they live?</w:t>
            </w:r>
          </w:p>
          <w:p w14:paraId="19846565" w14:textId="2C31F437" w:rsidR="0019536F" w:rsidRPr="008F2C2A" w:rsidRDefault="00C92D62" w:rsidP="0019536F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Humanism</w:t>
            </w:r>
          </w:p>
          <w:p w14:paraId="7F7C5A20" w14:textId="12484AEE" w:rsidR="0019536F" w:rsidRPr="008F2C2A" w:rsidRDefault="0019536F" w:rsidP="0019536F">
            <w:pPr>
              <w:framePr w:hSpace="180" w:wrap="around" w:vAnchor="page" w:hAnchor="margin" w:y="1618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CC99FF"/>
          </w:tcPr>
          <w:p w14:paraId="3C04A56D" w14:textId="77777777" w:rsidR="0019536F" w:rsidRPr="008F2C2A" w:rsidRDefault="0019536F" w:rsidP="0019536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Why does Easter matter to Christians?</w:t>
            </w:r>
          </w:p>
          <w:p w14:paraId="194B2216" w14:textId="77777777" w:rsidR="0019536F" w:rsidRPr="008F2C2A" w:rsidRDefault="0019536F" w:rsidP="0019536F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Salvation</w:t>
            </w:r>
          </w:p>
          <w:p w14:paraId="0A15D129" w14:textId="07329ED9" w:rsidR="0019536F" w:rsidRPr="008F2C2A" w:rsidRDefault="0019536F" w:rsidP="0019536F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454" w:type="pct"/>
            <w:gridSpan w:val="2"/>
            <w:shd w:val="clear" w:color="auto" w:fill="CC99FF"/>
          </w:tcPr>
          <w:p w14:paraId="0660CE69" w14:textId="77777777" w:rsidR="0019536F" w:rsidRPr="008F2C2A" w:rsidRDefault="0019536F" w:rsidP="0019536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Who is a Muslim and what do they believe?</w:t>
            </w:r>
          </w:p>
          <w:p w14:paraId="4ADB4253" w14:textId="77777777" w:rsidR="0019536F" w:rsidRPr="008F2C2A" w:rsidRDefault="0019536F" w:rsidP="0019536F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Islam</w:t>
            </w:r>
          </w:p>
          <w:p w14:paraId="49FAF7A1" w14:textId="72677783" w:rsidR="0019536F" w:rsidRPr="008F2C2A" w:rsidRDefault="0019536F" w:rsidP="0019536F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DB0473" w:rsidRPr="008F2C2A" w14:paraId="39C4CFC1" w14:textId="77777777" w:rsidTr="00DB0473">
        <w:trPr>
          <w:trHeight w:val="494"/>
          <w:jc w:val="center"/>
        </w:trPr>
        <w:tc>
          <w:tcPr>
            <w:tcW w:w="638" w:type="pct"/>
            <w:shd w:val="clear" w:color="auto" w:fill="FF9999"/>
          </w:tcPr>
          <w:p w14:paraId="04BC4A0F" w14:textId="77777777" w:rsidR="00DB0473" w:rsidRPr="008F2C2A" w:rsidRDefault="00DB0473" w:rsidP="00E70E50">
            <w:pPr>
              <w:rPr>
                <w:rFonts w:ascii="Comic Sans MS" w:hAnsi="Comic Sans MS"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1454" w:type="pct"/>
            <w:gridSpan w:val="2"/>
            <w:shd w:val="clear" w:color="auto" w:fill="FF9999"/>
          </w:tcPr>
          <w:p w14:paraId="3631C438" w14:textId="77777777" w:rsidR="00EA3ED0" w:rsidRPr="008F2C2A" w:rsidRDefault="00EA3ED0" w:rsidP="00EA3E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Living things and their habitat</w:t>
            </w:r>
          </w:p>
          <w:p w14:paraId="5445374B" w14:textId="3BB5E02D" w:rsidR="00DB0473" w:rsidRPr="008F2C2A" w:rsidRDefault="009B4B25" w:rsidP="009B4B25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‘What do plants and animals need for life?’</w:t>
            </w:r>
          </w:p>
        </w:tc>
        <w:tc>
          <w:tcPr>
            <w:tcW w:w="727" w:type="pct"/>
            <w:shd w:val="clear" w:color="auto" w:fill="FF9999"/>
          </w:tcPr>
          <w:p w14:paraId="2F2C360A" w14:textId="77777777" w:rsidR="00EA3ED0" w:rsidRPr="008F2C2A" w:rsidRDefault="00EA3ED0" w:rsidP="00EA3E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Uses of Everyday Materials</w:t>
            </w:r>
          </w:p>
          <w:p w14:paraId="434E3BF9" w14:textId="7A622859" w:rsidR="00DB0473" w:rsidRPr="008F2C2A" w:rsidRDefault="00DB0473" w:rsidP="009B4B25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FF9999"/>
          </w:tcPr>
          <w:p w14:paraId="6458045F" w14:textId="77777777" w:rsidR="00DB0473" w:rsidRPr="008F2C2A" w:rsidRDefault="00DB0473" w:rsidP="00DB047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Animals including Humans</w:t>
            </w:r>
          </w:p>
          <w:p w14:paraId="4F38B8F9" w14:textId="1FACAC12" w:rsidR="00DB0473" w:rsidRPr="008F2C2A" w:rsidRDefault="00DB0473" w:rsidP="00DB047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‘What can a baby elephant do that a baby human can’t?’</w:t>
            </w:r>
          </w:p>
        </w:tc>
        <w:tc>
          <w:tcPr>
            <w:tcW w:w="727" w:type="pct"/>
            <w:shd w:val="clear" w:color="auto" w:fill="FF9999"/>
          </w:tcPr>
          <w:p w14:paraId="695DC256" w14:textId="40DFA80D" w:rsidR="00DB0473" w:rsidRPr="00DB0473" w:rsidRDefault="00DB0473" w:rsidP="003C10AE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Plants</w:t>
            </w:r>
          </w:p>
          <w:p w14:paraId="787EAD79" w14:textId="6DE2B20F" w:rsidR="00DB0473" w:rsidRPr="008F2C2A" w:rsidRDefault="00DB0473" w:rsidP="003C10A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What would have happened to Jack in the beanstalk if he had lived in the Arctic?’’</w:t>
            </w:r>
          </w:p>
        </w:tc>
        <w:tc>
          <w:tcPr>
            <w:tcW w:w="727" w:type="pct"/>
            <w:shd w:val="clear" w:color="auto" w:fill="FF9999"/>
          </w:tcPr>
          <w:p w14:paraId="720495D6" w14:textId="77777777" w:rsidR="00EA3ED0" w:rsidRPr="008F2C2A" w:rsidRDefault="00EA3ED0" w:rsidP="00EA3E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Plants</w:t>
            </w:r>
          </w:p>
          <w:p w14:paraId="2FD2A976" w14:textId="34F533B2" w:rsidR="00DB0473" w:rsidRPr="008F2C2A" w:rsidRDefault="00EA3ED0" w:rsidP="00EA3E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‘Do plants make new little plants?’</w:t>
            </w:r>
          </w:p>
        </w:tc>
      </w:tr>
      <w:tr w:rsidR="00F53F98" w:rsidRPr="008F2C2A" w14:paraId="64957A1D" w14:textId="77777777" w:rsidTr="008B4674">
        <w:trPr>
          <w:trHeight w:val="639"/>
          <w:jc w:val="center"/>
        </w:trPr>
        <w:tc>
          <w:tcPr>
            <w:tcW w:w="638" w:type="pct"/>
            <w:shd w:val="clear" w:color="auto" w:fill="A8D08D" w:themeFill="accent6" w:themeFillTint="99"/>
          </w:tcPr>
          <w:p w14:paraId="175FC641" w14:textId="77777777" w:rsidR="00F53F98" w:rsidRPr="008F2C2A" w:rsidRDefault="00F53F98" w:rsidP="0019536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sz w:val="18"/>
                <w:szCs w:val="18"/>
              </w:rPr>
              <w:t>COMPUTING</w:t>
            </w:r>
          </w:p>
        </w:tc>
        <w:tc>
          <w:tcPr>
            <w:tcW w:w="1454" w:type="pct"/>
            <w:gridSpan w:val="2"/>
            <w:shd w:val="clear" w:color="auto" w:fill="A8D08D" w:themeFill="accent6" w:themeFillTint="99"/>
          </w:tcPr>
          <w:p w14:paraId="150E2B30" w14:textId="1603BE41" w:rsidR="00F53F98" w:rsidRPr="00F53F98" w:rsidRDefault="00F53F98" w:rsidP="007D2396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Online Safety</w:t>
            </w:r>
          </w:p>
        </w:tc>
        <w:tc>
          <w:tcPr>
            <w:tcW w:w="1454" w:type="pct"/>
            <w:gridSpan w:val="2"/>
            <w:shd w:val="clear" w:color="auto" w:fill="A8D08D" w:themeFill="accent6" w:themeFillTint="99"/>
          </w:tcPr>
          <w:p w14:paraId="6D7684EE" w14:textId="77777777" w:rsidR="00F53F98" w:rsidRDefault="00F53F98" w:rsidP="0019536F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Computing Systems and Networks</w:t>
            </w:r>
          </w:p>
          <w:p w14:paraId="23DE523C" w14:textId="65F81537" w:rsidR="00F53F98" w:rsidRPr="00F53F98" w:rsidRDefault="00F53F98" w:rsidP="0019536F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Word Processing</w:t>
            </w:r>
          </w:p>
        </w:tc>
        <w:tc>
          <w:tcPr>
            <w:tcW w:w="1454" w:type="pct"/>
            <w:gridSpan w:val="2"/>
            <w:shd w:val="clear" w:color="auto" w:fill="A8D08D" w:themeFill="accent6" w:themeFillTint="99"/>
          </w:tcPr>
          <w:p w14:paraId="4C7F0A7A" w14:textId="77777777" w:rsidR="00F53F98" w:rsidRDefault="00F53F98" w:rsidP="0019536F">
            <w:pPr>
              <w:jc w:val="center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Programming </w:t>
            </w:r>
          </w:p>
          <w:p w14:paraId="07547A01" w14:textId="2875B9D3" w:rsidR="00F53F98" w:rsidRPr="00F53F98" w:rsidRDefault="00F53F98" w:rsidP="0019536F">
            <w:pPr>
              <w:jc w:val="center"/>
              <w:rPr>
                <w:rFonts w:ascii="Comic Sans MS" w:hAnsi="Comic Sans MS"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Scratch Jr</w:t>
            </w:r>
          </w:p>
        </w:tc>
      </w:tr>
      <w:tr w:rsidR="00804112" w:rsidRPr="008F2C2A" w14:paraId="08294C25" w14:textId="77777777" w:rsidTr="00804112">
        <w:trPr>
          <w:trHeight w:val="450"/>
          <w:jc w:val="center"/>
        </w:trPr>
        <w:tc>
          <w:tcPr>
            <w:tcW w:w="638" w:type="pct"/>
            <w:shd w:val="clear" w:color="auto" w:fill="FFF2CC" w:themeFill="accent4" w:themeFillTint="33"/>
          </w:tcPr>
          <w:p w14:paraId="5AB8519F" w14:textId="77777777" w:rsidR="00804112" w:rsidRPr="008F2C2A" w:rsidRDefault="00804112" w:rsidP="00993D5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1454" w:type="pct"/>
            <w:gridSpan w:val="2"/>
            <w:shd w:val="clear" w:color="auto" w:fill="FFF2CC" w:themeFill="accent4" w:themeFillTint="33"/>
          </w:tcPr>
          <w:p w14:paraId="07459315" w14:textId="79C87EEB" w:rsidR="00804112" w:rsidRPr="008F2C2A" w:rsidRDefault="00804112" w:rsidP="00993D5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454" w:type="pct"/>
            <w:gridSpan w:val="2"/>
            <w:shd w:val="clear" w:color="auto" w:fill="FFF2CC" w:themeFill="accent4" w:themeFillTint="33"/>
          </w:tcPr>
          <w:p w14:paraId="36BFBA1B" w14:textId="79C5266A" w:rsidR="00804112" w:rsidRPr="008F2C2A" w:rsidRDefault="00804112" w:rsidP="00804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Tonbridge Castle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="00E623EA">
              <w:rPr>
                <w:rFonts w:ascii="Comic Sans MS" w:hAnsi="Comic Sans MS"/>
                <w:b/>
                <w:sz w:val="16"/>
                <w:szCs w:val="16"/>
              </w:rPr>
              <w:t>The Battle of Hastings (local studies)</w:t>
            </w:r>
          </w:p>
        </w:tc>
        <w:tc>
          <w:tcPr>
            <w:tcW w:w="1454" w:type="pct"/>
            <w:gridSpan w:val="2"/>
            <w:shd w:val="clear" w:color="auto" w:fill="FFF2CC" w:themeFill="accent4" w:themeFillTint="33"/>
          </w:tcPr>
          <w:p w14:paraId="70BE1919" w14:textId="77777777" w:rsidR="00804112" w:rsidRPr="008F2C2A" w:rsidRDefault="00804112" w:rsidP="00993D5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Powerful Voices</w:t>
            </w:r>
          </w:p>
          <w:p w14:paraId="70DF9E56" w14:textId="117280A6" w:rsidR="00804112" w:rsidRPr="008F2C2A" w:rsidRDefault="00804112" w:rsidP="00993D5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04112" w:rsidRPr="008F2C2A" w14:paraId="254E684B" w14:textId="77777777" w:rsidTr="00804112">
        <w:trPr>
          <w:trHeight w:val="1697"/>
          <w:jc w:val="center"/>
        </w:trPr>
        <w:tc>
          <w:tcPr>
            <w:tcW w:w="638" w:type="pct"/>
            <w:shd w:val="clear" w:color="auto" w:fill="FFC000" w:themeFill="accent4"/>
          </w:tcPr>
          <w:p w14:paraId="2EB0AEFF" w14:textId="77777777" w:rsidR="00804112" w:rsidRPr="008F2C2A" w:rsidRDefault="00804112" w:rsidP="005C075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1454" w:type="pct"/>
            <w:gridSpan w:val="2"/>
            <w:shd w:val="clear" w:color="auto" w:fill="FFC000" w:themeFill="accent4"/>
          </w:tcPr>
          <w:p w14:paraId="65DF309A" w14:textId="77777777" w:rsidR="00804112" w:rsidRPr="008F2C2A" w:rsidRDefault="00804112" w:rsidP="00804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Spatial Sense</w:t>
            </w:r>
          </w:p>
          <w:p w14:paraId="1FDF3A92" w14:textId="3E586E7E" w:rsidR="00804112" w:rsidRPr="008F2C2A" w:rsidRDefault="00804112" w:rsidP="005C075A">
            <w:pPr>
              <w:rPr>
                <w:rFonts w:ascii="Comic Sans MS" w:hAnsi="Comic Sans MS"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Maps – drawing, looking at and using maps of the school and local area map, locations on a globe or world map, the equator</w:t>
            </w:r>
          </w:p>
        </w:tc>
        <w:tc>
          <w:tcPr>
            <w:tcW w:w="1454" w:type="pct"/>
            <w:gridSpan w:val="2"/>
            <w:shd w:val="clear" w:color="auto" w:fill="FFC000" w:themeFill="accent4"/>
          </w:tcPr>
          <w:p w14:paraId="6889BEA1" w14:textId="77777777" w:rsidR="00804112" w:rsidRPr="008F2C2A" w:rsidRDefault="00804112" w:rsidP="005C075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Comparison with non-European country</w:t>
            </w:r>
          </w:p>
          <w:p w14:paraId="076326D8" w14:textId="77777777" w:rsidR="00804112" w:rsidRPr="008F2C2A" w:rsidRDefault="00804112" w:rsidP="005C075A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The seven continents and five oceans; London; The Amazon Rainforest</w:t>
            </w:r>
          </w:p>
          <w:p w14:paraId="01D5E5B8" w14:textId="77777777" w:rsidR="00804112" w:rsidRPr="008F2C2A" w:rsidRDefault="00804112" w:rsidP="005C07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44A5D23" w14:textId="7D7ABBF6" w:rsidR="00804112" w:rsidRPr="008F2C2A" w:rsidRDefault="00804112" w:rsidP="005C075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454" w:type="pct"/>
            <w:gridSpan w:val="2"/>
            <w:shd w:val="clear" w:color="auto" w:fill="FFC000" w:themeFill="accent4"/>
          </w:tcPr>
          <w:p w14:paraId="637805D2" w14:textId="77777777" w:rsidR="00804112" w:rsidRPr="008F2C2A" w:rsidRDefault="00804112" w:rsidP="005C075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804112" w:rsidRPr="008F2C2A" w14:paraId="5AC2F456" w14:textId="77777777" w:rsidTr="008B4674">
        <w:trPr>
          <w:trHeight w:val="704"/>
          <w:jc w:val="center"/>
        </w:trPr>
        <w:tc>
          <w:tcPr>
            <w:tcW w:w="638" w:type="pct"/>
            <w:shd w:val="clear" w:color="auto" w:fill="9CC2E5" w:themeFill="accent1" w:themeFillTint="99"/>
          </w:tcPr>
          <w:p w14:paraId="789ACE83" w14:textId="77777777" w:rsidR="00804112" w:rsidRPr="008F2C2A" w:rsidRDefault="00804112" w:rsidP="003869A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1454" w:type="pct"/>
            <w:gridSpan w:val="2"/>
            <w:shd w:val="clear" w:color="auto" w:fill="9CC2E5" w:themeFill="accent1" w:themeFillTint="99"/>
          </w:tcPr>
          <w:p w14:paraId="61A09785" w14:textId="77777777" w:rsidR="00804112" w:rsidRPr="008F2C2A" w:rsidRDefault="00804112" w:rsidP="003869A2">
            <w:pPr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Colour and Shape</w:t>
            </w:r>
          </w:p>
          <w:p w14:paraId="463F29E8" w14:textId="68E1ABFF" w:rsidR="00804112" w:rsidRPr="008F2C2A" w:rsidRDefault="00804112" w:rsidP="003869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Paint tints and shades; sculptures from organic shapes</w:t>
            </w:r>
          </w:p>
        </w:tc>
        <w:tc>
          <w:tcPr>
            <w:tcW w:w="1454" w:type="pct"/>
            <w:gridSpan w:val="2"/>
            <w:shd w:val="clear" w:color="auto" w:fill="9CC2E5" w:themeFill="accent1" w:themeFillTint="99"/>
          </w:tcPr>
          <w:p w14:paraId="7220938A" w14:textId="77777777" w:rsidR="00804112" w:rsidRPr="008F2C2A" w:rsidRDefault="00804112" w:rsidP="003869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South American Art</w:t>
            </w:r>
          </w:p>
          <w:p w14:paraId="66C90958" w14:textId="77777777" w:rsidR="00804112" w:rsidRPr="008F2C2A" w:rsidRDefault="00804112" w:rsidP="003869A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F2C2A">
              <w:rPr>
                <w:rFonts w:ascii="Comic Sans MS" w:hAnsi="Comic Sans MS"/>
                <w:sz w:val="16"/>
                <w:szCs w:val="16"/>
              </w:rPr>
              <w:t>Modelling clay</w:t>
            </w:r>
          </w:p>
          <w:p w14:paraId="49786AAE" w14:textId="77777777" w:rsidR="00804112" w:rsidRPr="008F2C2A" w:rsidRDefault="00804112" w:rsidP="003869A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F2C2A">
              <w:rPr>
                <w:rFonts w:ascii="Comic Sans MS" w:hAnsi="Comic Sans MS"/>
                <w:sz w:val="16"/>
                <w:szCs w:val="16"/>
              </w:rPr>
              <w:t>Colour and shapes in collage</w:t>
            </w:r>
          </w:p>
          <w:p w14:paraId="22D958FB" w14:textId="2BA17CC3" w:rsidR="00804112" w:rsidRPr="008F2C2A" w:rsidRDefault="00804112" w:rsidP="003869A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sz w:val="16"/>
                <w:szCs w:val="16"/>
              </w:rPr>
              <w:t>Textured materials in a collagraph</w:t>
            </w:r>
          </w:p>
        </w:tc>
        <w:tc>
          <w:tcPr>
            <w:tcW w:w="1454" w:type="pct"/>
            <w:gridSpan w:val="2"/>
            <w:shd w:val="clear" w:color="auto" w:fill="9CC2E5" w:themeFill="accent1" w:themeFillTint="99"/>
          </w:tcPr>
          <w:p w14:paraId="29CD3A32" w14:textId="77777777" w:rsidR="00804112" w:rsidRPr="008F2C2A" w:rsidRDefault="00804112" w:rsidP="00804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Portraits and Self-portraits</w:t>
            </w:r>
          </w:p>
          <w:p w14:paraId="5630AD66" w14:textId="413E4EE1" w:rsidR="00804112" w:rsidRPr="008F2C2A" w:rsidRDefault="00804112" w:rsidP="0080411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Sketching; paint mixing to create a series of self-portraits and portraits</w:t>
            </w:r>
          </w:p>
        </w:tc>
      </w:tr>
    </w:tbl>
    <w:tbl>
      <w:tblPr>
        <w:tblStyle w:val="TableGrid"/>
        <w:tblpPr w:leftFromText="180" w:rightFromText="180" w:vertAnchor="text" w:horzAnchor="margin" w:tblpX="-289" w:tblpY="92"/>
        <w:tblW w:w="5181" w:type="pct"/>
        <w:tblLayout w:type="fixed"/>
        <w:tblLook w:val="04A0" w:firstRow="1" w:lastRow="0" w:firstColumn="1" w:lastColumn="0" w:noHBand="0" w:noVBand="1"/>
      </w:tblPr>
      <w:tblGrid>
        <w:gridCol w:w="1839"/>
        <w:gridCol w:w="2127"/>
        <w:gridCol w:w="2127"/>
        <w:gridCol w:w="2125"/>
        <w:gridCol w:w="1983"/>
        <w:gridCol w:w="2127"/>
        <w:gridCol w:w="2125"/>
      </w:tblGrid>
      <w:tr w:rsidR="00475F86" w:rsidRPr="008F2C2A" w14:paraId="50DFFC0B" w14:textId="77777777" w:rsidTr="008B4674">
        <w:trPr>
          <w:trHeight w:val="558"/>
        </w:trPr>
        <w:tc>
          <w:tcPr>
            <w:tcW w:w="636" w:type="pct"/>
            <w:shd w:val="clear" w:color="auto" w:fill="CC66FF"/>
          </w:tcPr>
          <w:p w14:paraId="657760E2" w14:textId="77777777" w:rsidR="00475F86" w:rsidRPr="008F2C2A" w:rsidRDefault="00475F86" w:rsidP="005C075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sz w:val="18"/>
                <w:szCs w:val="18"/>
              </w:rPr>
              <w:t>DESIGN AND TECHNOLOGY</w:t>
            </w:r>
          </w:p>
        </w:tc>
        <w:tc>
          <w:tcPr>
            <w:tcW w:w="736" w:type="pct"/>
            <w:shd w:val="clear" w:color="auto" w:fill="CC66FF"/>
          </w:tcPr>
          <w:p w14:paraId="2FCCBB15" w14:textId="094BD951" w:rsidR="00475F86" w:rsidRPr="008F2C2A" w:rsidRDefault="00475F86" w:rsidP="00233EF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471" w:type="pct"/>
            <w:gridSpan w:val="2"/>
            <w:shd w:val="clear" w:color="auto" w:fill="CC66FF"/>
          </w:tcPr>
          <w:p w14:paraId="20D06DAD" w14:textId="695E16DB" w:rsidR="00475F86" w:rsidRPr="008F2C2A" w:rsidRDefault="00475F86" w:rsidP="0004742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Textiles</w:t>
            </w:r>
          </w:p>
          <w:p w14:paraId="0273C4D2" w14:textId="5B551045" w:rsidR="00475F86" w:rsidRPr="008F2C2A" w:rsidRDefault="00475F86" w:rsidP="00233EF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Puppets</w:t>
            </w:r>
          </w:p>
        </w:tc>
        <w:tc>
          <w:tcPr>
            <w:tcW w:w="686" w:type="pct"/>
            <w:shd w:val="clear" w:color="auto" w:fill="CC66FF"/>
          </w:tcPr>
          <w:p w14:paraId="2E526A68" w14:textId="77777777" w:rsidR="00475F86" w:rsidRPr="008F2C2A" w:rsidRDefault="00475F86" w:rsidP="00233EF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471" w:type="pct"/>
            <w:gridSpan w:val="2"/>
            <w:shd w:val="clear" w:color="auto" w:fill="CC66FF"/>
          </w:tcPr>
          <w:p w14:paraId="5166A412" w14:textId="54C7BF5F" w:rsidR="00475F86" w:rsidRPr="008F2C2A" w:rsidRDefault="00475F86" w:rsidP="00233EF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Mechanisms</w:t>
            </w:r>
          </w:p>
          <w:p w14:paraId="5913DE53" w14:textId="0CDE194E" w:rsidR="00475F86" w:rsidRPr="00726A5C" w:rsidRDefault="00475F86" w:rsidP="00233EF5">
            <w:pPr>
              <w:jc w:val="center"/>
              <w:rPr>
                <w:rFonts w:ascii="Comic Sans MS" w:hAnsi="Comic Sans MS"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16"/>
                <w:szCs w:val="16"/>
              </w:rPr>
              <w:t>Fairground Wheels</w:t>
            </w:r>
          </w:p>
          <w:p w14:paraId="372CE87E" w14:textId="539B85CE" w:rsidR="00475F86" w:rsidRPr="008F2C2A" w:rsidRDefault="00475F86" w:rsidP="00726A5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7715D" w:rsidRPr="008F2C2A" w14:paraId="497B3ED2" w14:textId="77777777" w:rsidTr="008B4674">
        <w:trPr>
          <w:trHeight w:val="596"/>
        </w:trPr>
        <w:tc>
          <w:tcPr>
            <w:tcW w:w="636" w:type="pct"/>
            <w:shd w:val="clear" w:color="auto" w:fill="E2EFD9" w:themeFill="accent6" w:themeFillTint="33"/>
          </w:tcPr>
          <w:p w14:paraId="3BD51CC5" w14:textId="77777777" w:rsidR="0067715D" w:rsidRPr="008F2C2A" w:rsidRDefault="0067715D" w:rsidP="005C075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1472" w:type="pct"/>
            <w:gridSpan w:val="2"/>
            <w:shd w:val="clear" w:color="auto" w:fill="E2EFD9" w:themeFill="accent6" w:themeFillTint="33"/>
          </w:tcPr>
          <w:p w14:paraId="255674AF" w14:textId="77777777" w:rsidR="0067715D" w:rsidRPr="008F2C2A" w:rsidRDefault="0067715D" w:rsidP="00233EF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Nativity</w:t>
            </w:r>
          </w:p>
          <w:p w14:paraId="00C713C0" w14:textId="35590F27" w:rsidR="0067715D" w:rsidRPr="008F2C2A" w:rsidRDefault="00D5718F" w:rsidP="00233EF5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Singing</w:t>
            </w:r>
          </w:p>
        </w:tc>
        <w:tc>
          <w:tcPr>
            <w:tcW w:w="1421" w:type="pct"/>
            <w:gridSpan w:val="2"/>
            <w:shd w:val="clear" w:color="auto" w:fill="E2EFD9" w:themeFill="accent6" w:themeFillTint="33"/>
          </w:tcPr>
          <w:p w14:paraId="4A091DAD" w14:textId="3137FFD1" w:rsidR="0067715D" w:rsidRPr="00BB1895" w:rsidRDefault="008B4674" w:rsidP="0067715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BB1895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Pentatonic Melodies </w:t>
            </w:r>
            <w:r w:rsidR="00BB1895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and Composition</w:t>
            </w:r>
          </w:p>
          <w:p w14:paraId="2B314A8D" w14:textId="3510135A" w:rsidR="008B4674" w:rsidRPr="008B4674" w:rsidRDefault="008B4674" w:rsidP="0067715D">
            <w:pPr>
              <w:jc w:val="center"/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</w:rPr>
              <w:t>Chinese New Year</w:t>
            </w:r>
          </w:p>
        </w:tc>
        <w:tc>
          <w:tcPr>
            <w:tcW w:w="1471" w:type="pct"/>
            <w:gridSpan w:val="2"/>
            <w:shd w:val="clear" w:color="auto" w:fill="E2EFD9" w:themeFill="accent6" w:themeFillTint="33"/>
          </w:tcPr>
          <w:p w14:paraId="15136E92" w14:textId="77777777" w:rsidR="0067715D" w:rsidRPr="003A7012" w:rsidRDefault="003A7012" w:rsidP="0067715D">
            <w:pPr>
              <w:jc w:val="center"/>
              <w:rPr>
                <w:rFonts w:ascii="Comic Sans MS" w:hAnsi="Comic Sans MS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3A7012">
              <w:rPr>
                <w:rFonts w:ascii="Comic Sans MS" w:hAnsi="Comic Sans MS"/>
                <w:b/>
                <w:bCs/>
                <w:iCs/>
                <w:color w:val="000000" w:themeColor="text1"/>
                <w:sz w:val="16"/>
                <w:szCs w:val="16"/>
              </w:rPr>
              <w:t xml:space="preserve">Traditional instruments and improvisation </w:t>
            </w:r>
          </w:p>
          <w:p w14:paraId="2BB7E93B" w14:textId="7E9A5CCE" w:rsidR="003A7012" w:rsidRPr="003A7012" w:rsidRDefault="003A7012" w:rsidP="0067715D">
            <w:pPr>
              <w:jc w:val="center"/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</w:pPr>
            <w:r w:rsidRPr="003A7012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India</w:t>
            </w:r>
          </w:p>
        </w:tc>
      </w:tr>
      <w:tr w:rsidR="008B4674" w:rsidRPr="008F2C2A" w14:paraId="3F206385" w14:textId="77777777" w:rsidTr="008B4674">
        <w:trPr>
          <w:trHeight w:val="563"/>
        </w:trPr>
        <w:tc>
          <w:tcPr>
            <w:tcW w:w="636" w:type="pct"/>
            <w:shd w:val="clear" w:color="auto" w:fill="00B050"/>
          </w:tcPr>
          <w:p w14:paraId="1825D595" w14:textId="77777777" w:rsidR="008B4674" w:rsidRPr="008F2C2A" w:rsidRDefault="008B4674" w:rsidP="008B4674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778EDE76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Hit, Catch, Run</w:t>
            </w:r>
          </w:p>
          <w:p w14:paraId="3EF95C7D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(Unit 1)</w:t>
            </w:r>
          </w:p>
          <w:p w14:paraId="7C608B80" w14:textId="6726A11A" w:rsidR="008B4674" w:rsidRPr="008B4674" w:rsidRDefault="008B4674" w:rsidP="008B4674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shd w:val="clear" w:color="auto" w:fill="00B050"/>
            <w:vAlign w:val="center"/>
          </w:tcPr>
          <w:p w14:paraId="7F5DF88E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Gymnastics</w:t>
            </w:r>
          </w:p>
          <w:p w14:paraId="531554EC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(Unit 1)</w:t>
            </w:r>
          </w:p>
          <w:p w14:paraId="5C754E0A" w14:textId="7E38E142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00B050"/>
            <w:vAlign w:val="center"/>
          </w:tcPr>
          <w:p w14:paraId="7467CCF4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Dance </w:t>
            </w:r>
          </w:p>
          <w:p w14:paraId="4D2EAA12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sz w:val="16"/>
                <w:szCs w:val="16"/>
              </w:rPr>
              <w:t>(Unit 1)</w:t>
            </w:r>
          </w:p>
          <w:p w14:paraId="7516284F" w14:textId="4B28FB2E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00B050"/>
            <w:vAlign w:val="center"/>
          </w:tcPr>
          <w:p w14:paraId="123F5114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2162C42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sz w:val="16"/>
                <w:szCs w:val="16"/>
              </w:rPr>
              <w:t>Attack, Defend, Shoot</w:t>
            </w:r>
          </w:p>
          <w:p w14:paraId="47AC9819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(Unit 1)</w:t>
            </w:r>
          </w:p>
          <w:p w14:paraId="415D1E54" w14:textId="48283FEB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shd w:val="clear" w:color="auto" w:fill="00B050"/>
            <w:vAlign w:val="center"/>
          </w:tcPr>
          <w:p w14:paraId="4353D2CB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Run, Jump Throw</w:t>
            </w:r>
          </w:p>
          <w:p w14:paraId="01CA9C2D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(Unit 1)</w:t>
            </w:r>
          </w:p>
          <w:p w14:paraId="2C3DBE1D" w14:textId="450411B6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00B050"/>
            <w:vAlign w:val="center"/>
          </w:tcPr>
          <w:p w14:paraId="54D62970" w14:textId="77777777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8B467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Athletics (Sports day)</w:t>
            </w:r>
          </w:p>
          <w:p w14:paraId="0E50718A" w14:textId="0F2CCEBE" w:rsidR="008B4674" w:rsidRPr="008B4674" w:rsidRDefault="008B4674" w:rsidP="008B467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8B4674" w:rsidRPr="00A369EF" w14:paraId="1894553A" w14:textId="77777777" w:rsidTr="00156756">
        <w:trPr>
          <w:trHeight w:val="912"/>
        </w:trPr>
        <w:tc>
          <w:tcPr>
            <w:tcW w:w="636" w:type="pct"/>
            <w:shd w:val="clear" w:color="auto" w:fill="FDC7FA"/>
          </w:tcPr>
          <w:p w14:paraId="5896BB7C" w14:textId="77777777" w:rsidR="008B4674" w:rsidRPr="008F2C2A" w:rsidRDefault="008B4674" w:rsidP="008B4674">
            <w:pPr>
              <w:rPr>
                <w:rFonts w:ascii="Comic Sans MS" w:hAnsi="Comic Sans MS"/>
                <w:sz w:val="18"/>
                <w:szCs w:val="18"/>
              </w:rPr>
            </w:pPr>
            <w:r w:rsidRPr="008F2C2A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PSHE </w:t>
            </w:r>
          </w:p>
        </w:tc>
        <w:tc>
          <w:tcPr>
            <w:tcW w:w="736" w:type="pct"/>
            <w:shd w:val="clear" w:color="auto" w:fill="FDC7FA"/>
          </w:tcPr>
          <w:p w14:paraId="77C55F28" w14:textId="77777777" w:rsidR="008B4674" w:rsidRPr="008F2C2A" w:rsidRDefault="008B4674" w:rsidP="008B46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Relationships</w:t>
            </w:r>
          </w:p>
          <w:p w14:paraId="7AAEE6A2" w14:textId="69E085ED" w:rsidR="008B4674" w:rsidRPr="008F2C2A" w:rsidRDefault="008B4674" w:rsidP="008B4674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Family and Relationships</w:t>
            </w:r>
          </w:p>
        </w:tc>
        <w:tc>
          <w:tcPr>
            <w:tcW w:w="736" w:type="pct"/>
            <w:shd w:val="clear" w:color="auto" w:fill="FDC7FA"/>
          </w:tcPr>
          <w:p w14:paraId="0D5ECE13" w14:textId="77777777" w:rsidR="008B4674" w:rsidRPr="008F2C2A" w:rsidRDefault="008B4674" w:rsidP="008B46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4EEC5E7E" w14:textId="091467B4" w:rsidR="008B4674" w:rsidRPr="008F2C2A" w:rsidRDefault="008B4674" w:rsidP="008B4674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Health and Wellbeing</w:t>
            </w:r>
          </w:p>
        </w:tc>
        <w:tc>
          <w:tcPr>
            <w:tcW w:w="735" w:type="pct"/>
            <w:shd w:val="clear" w:color="auto" w:fill="FDC7FA"/>
          </w:tcPr>
          <w:p w14:paraId="362964DB" w14:textId="77777777" w:rsidR="008B4674" w:rsidRPr="008F2C2A" w:rsidRDefault="008B4674" w:rsidP="008B46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2E957154" w14:textId="6D0EE804" w:rsidR="008B4674" w:rsidRPr="008F2C2A" w:rsidRDefault="008B4674" w:rsidP="008B467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Citizenship</w:t>
            </w:r>
          </w:p>
          <w:p w14:paraId="5CF1D579" w14:textId="15874F36" w:rsidR="008B4674" w:rsidRPr="008F2C2A" w:rsidRDefault="008B4674" w:rsidP="008B4674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FDC7FA"/>
          </w:tcPr>
          <w:p w14:paraId="4A5DF7AF" w14:textId="77777777" w:rsidR="008B4674" w:rsidRPr="008F2C2A" w:rsidRDefault="008B4674" w:rsidP="008B46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11F3D77C" w14:textId="77777777" w:rsidR="008B4674" w:rsidRPr="008F2C2A" w:rsidRDefault="008B4674" w:rsidP="008B467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Economic Wellbeing</w:t>
            </w:r>
          </w:p>
          <w:p w14:paraId="44976AA8" w14:textId="6EDB0BBA" w:rsidR="008B4674" w:rsidRPr="008F2C2A" w:rsidRDefault="008B4674" w:rsidP="008B4674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471" w:type="pct"/>
            <w:gridSpan w:val="2"/>
            <w:shd w:val="clear" w:color="auto" w:fill="FDC7FA"/>
          </w:tcPr>
          <w:p w14:paraId="31E669AD" w14:textId="77777777" w:rsidR="008B4674" w:rsidRPr="008F2C2A" w:rsidRDefault="008B4674" w:rsidP="008B46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6F70ED42" w14:textId="77777777" w:rsidR="008B4674" w:rsidRPr="008F2C2A" w:rsidRDefault="008B4674" w:rsidP="008B467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Safety and the Changing Body</w:t>
            </w:r>
          </w:p>
          <w:p w14:paraId="5A4AEDE4" w14:textId="77777777" w:rsidR="008B4674" w:rsidRPr="008F2C2A" w:rsidRDefault="008B4674" w:rsidP="008B4674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079539D8" w14:textId="77777777" w:rsidR="008B4674" w:rsidRPr="008F2C2A" w:rsidRDefault="008B4674" w:rsidP="008B467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F2C2A">
              <w:rPr>
                <w:rFonts w:ascii="Comic Sans MS" w:hAnsi="Comic Sans MS"/>
                <w:b/>
                <w:sz w:val="16"/>
                <w:szCs w:val="16"/>
              </w:rPr>
              <w:t>Transition</w:t>
            </w:r>
          </w:p>
          <w:p w14:paraId="12BDDB57" w14:textId="695D8AC4" w:rsidR="008B4674" w:rsidRPr="003143CF" w:rsidRDefault="008B4674" w:rsidP="008B4674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8F2C2A">
              <w:rPr>
                <w:rFonts w:ascii="Comic Sans MS" w:hAnsi="Comic Sans MS"/>
                <w:i/>
                <w:sz w:val="16"/>
                <w:szCs w:val="16"/>
              </w:rPr>
              <w:t>Year 2 Transition</w:t>
            </w:r>
          </w:p>
        </w:tc>
      </w:tr>
    </w:tbl>
    <w:p w14:paraId="5D015E4C" w14:textId="06A5942E" w:rsidR="000A4C6F" w:rsidRDefault="000A4C6F"/>
    <w:p w14:paraId="6B62F1B3" w14:textId="77777777" w:rsidR="005054D1" w:rsidRDefault="005054D1"/>
    <w:p w14:paraId="02F2C34E" w14:textId="77777777" w:rsidR="005054D1" w:rsidRDefault="005054D1"/>
    <w:p w14:paraId="296FEF7D" w14:textId="708771B9" w:rsidR="00C13E57" w:rsidRDefault="00C13E57"/>
    <w:sectPr w:rsidR="00C13E57" w:rsidSect="000A4C6F">
      <w:headerReference w:type="default" r:id="rId7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0D3C" w14:textId="77777777" w:rsidR="000A156F" w:rsidRDefault="000A156F" w:rsidP="004467F0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0A156F" w:rsidRDefault="000A156F" w:rsidP="004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BE67" w14:textId="77777777" w:rsidR="000A156F" w:rsidRDefault="000A156F" w:rsidP="004467F0">
      <w:pPr>
        <w:spacing w:after="0" w:line="240" w:lineRule="auto"/>
      </w:pPr>
      <w:r>
        <w:separator/>
      </w:r>
    </w:p>
  </w:footnote>
  <w:footnote w:type="continuationSeparator" w:id="0">
    <w:p w14:paraId="36FEB5B0" w14:textId="77777777" w:rsidR="000A156F" w:rsidRDefault="000A156F" w:rsidP="004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778D" w14:textId="77777777" w:rsidR="000A156F" w:rsidRPr="00D02D2B" w:rsidRDefault="00D02D2B" w:rsidP="00F90E15">
    <w:pPr>
      <w:jc w:val="center"/>
      <w:rPr>
        <w:rFonts w:ascii="Comic Sans MS" w:hAnsi="Comic Sans MS"/>
        <w:b/>
        <w:color w:val="000000" w:themeColor="text1"/>
        <w:sz w:val="24"/>
        <w:szCs w:val="18"/>
      </w:rPr>
    </w:pPr>
    <w:r w:rsidRPr="00D02D2B">
      <w:rPr>
        <w:rFonts w:ascii="Comic Sans MS" w:hAnsi="Comic Sans MS"/>
        <w:noProof/>
        <w:color w:val="000000" w:themeColor="text1"/>
        <w:sz w:val="24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FFE811C" wp14:editId="1B1C103B">
          <wp:simplePos x="0" y="0"/>
          <wp:positionH relativeFrom="margin">
            <wp:posOffset>16529</wp:posOffset>
          </wp:positionH>
          <wp:positionV relativeFrom="paragraph">
            <wp:posOffset>-149990</wp:posOffset>
          </wp:positionV>
          <wp:extent cx="427512" cy="494233"/>
          <wp:effectExtent l="0" t="0" r="0" b="1270"/>
          <wp:wrapNone/>
          <wp:docPr id="15" name="Picture 15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12" cy="49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6F" w:rsidRPr="00D02D2B">
      <w:rPr>
        <w:rFonts w:ascii="Comic Sans MS" w:hAnsi="Comic Sans MS"/>
        <w:noProof/>
        <w:color w:val="000000" w:themeColor="text1"/>
        <w:sz w:val="24"/>
        <w:szCs w:val="18"/>
        <w:lang w:eastAsia="en-GB"/>
      </w:rPr>
      <w:drawing>
        <wp:anchor distT="0" distB="0" distL="114300" distR="114300" simplePos="0" relativeHeight="251660288" behindDoc="0" locked="0" layoutInCell="1" allowOverlap="1" wp14:anchorId="3FFE811E" wp14:editId="4E8F1C90">
          <wp:simplePos x="0" y="0"/>
          <wp:positionH relativeFrom="margin">
            <wp:align>right</wp:align>
          </wp:positionH>
          <wp:positionV relativeFrom="paragraph">
            <wp:posOffset>-138884</wp:posOffset>
          </wp:positionV>
          <wp:extent cx="415636" cy="480504"/>
          <wp:effectExtent l="0" t="0" r="3810" b="0"/>
          <wp:wrapNone/>
          <wp:docPr id="16" name="Picture 16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36" cy="48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6F" w:rsidRPr="67293A5B">
      <w:rPr>
        <w:rFonts w:ascii="Comic Sans MS" w:hAnsi="Comic Sans MS"/>
        <w:b/>
        <w:bCs/>
        <w:color w:val="000000" w:themeColor="text1"/>
        <w:sz w:val="24"/>
        <w:szCs w:val="24"/>
      </w:rPr>
      <w:t>Hildenborough CE Primary School</w:t>
    </w:r>
  </w:p>
  <w:p w14:paraId="1BA81DAE" w14:textId="093E579D" w:rsidR="00645FD2" w:rsidRPr="00645FD2" w:rsidRDefault="000A156F" w:rsidP="00645FD2">
    <w:pPr>
      <w:pStyle w:val="Header"/>
      <w:jc w:val="center"/>
      <w:rPr>
        <w:rFonts w:ascii="Comic Sans MS" w:hAnsi="Comic Sans MS"/>
        <w:b/>
        <w:color w:val="00B050"/>
        <w:sz w:val="24"/>
        <w:szCs w:val="18"/>
      </w:rPr>
    </w:pPr>
    <w:r w:rsidRPr="00D02D2B">
      <w:rPr>
        <w:rFonts w:ascii="Comic Sans MS" w:hAnsi="Comic Sans MS"/>
        <w:b/>
        <w:color w:val="00B050"/>
        <w:sz w:val="24"/>
        <w:szCs w:val="18"/>
      </w:rPr>
      <w:t xml:space="preserve">Year </w:t>
    </w:r>
    <w:r w:rsidR="0061675A">
      <w:rPr>
        <w:rFonts w:ascii="Comic Sans MS" w:hAnsi="Comic Sans MS"/>
        <w:b/>
        <w:color w:val="00B050"/>
        <w:sz w:val="24"/>
        <w:szCs w:val="18"/>
      </w:rPr>
      <w:t>2</w:t>
    </w:r>
    <w:r w:rsidR="00645FD2">
      <w:rPr>
        <w:rFonts w:ascii="Comic Sans MS" w:hAnsi="Comic Sans MS"/>
        <w:b/>
        <w:color w:val="00B050"/>
        <w:sz w:val="24"/>
        <w:szCs w:val="18"/>
      </w:rPr>
      <w:t xml:space="preserve"> Curriculum Overview 202</w:t>
    </w:r>
    <w:r w:rsidR="008D4E5B">
      <w:rPr>
        <w:rFonts w:ascii="Comic Sans MS" w:hAnsi="Comic Sans MS"/>
        <w:b/>
        <w:color w:val="00B050"/>
        <w:sz w:val="24"/>
        <w:szCs w:val="18"/>
      </w:rPr>
      <w:t>4</w:t>
    </w:r>
    <w:r w:rsidR="00645FD2">
      <w:rPr>
        <w:rFonts w:ascii="Comic Sans MS" w:hAnsi="Comic Sans MS"/>
        <w:b/>
        <w:color w:val="00B050"/>
        <w:sz w:val="24"/>
        <w:szCs w:val="18"/>
      </w:rPr>
      <w:t>-2</w:t>
    </w:r>
    <w:r w:rsidR="008D4E5B">
      <w:rPr>
        <w:rFonts w:ascii="Comic Sans MS" w:hAnsi="Comic Sans MS"/>
        <w:b/>
        <w:color w:val="00B050"/>
        <w:sz w:val="24"/>
        <w:szCs w:val="18"/>
      </w:rPr>
      <w:t>5</w:t>
    </w:r>
  </w:p>
  <w:p w14:paraId="7194DBDC" w14:textId="77777777" w:rsidR="000A156F" w:rsidRDefault="000A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78A"/>
    <w:multiLevelType w:val="hybridMultilevel"/>
    <w:tmpl w:val="C1B0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61D4"/>
    <w:multiLevelType w:val="hybridMultilevel"/>
    <w:tmpl w:val="8DD810F6"/>
    <w:lvl w:ilvl="0" w:tplc="F16E9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50D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8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C2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C9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80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8C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0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B54"/>
    <w:multiLevelType w:val="hybridMultilevel"/>
    <w:tmpl w:val="E4D2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124DF"/>
    <w:multiLevelType w:val="hybridMultilevel"/>
    <w:tmpl w:val="96327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C1795"/>
    <w:multiLevelType w:val="hybridMultilevel"/>
    <w:tmpl w:val="A68CC1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D6C80"/>
    <w:multiLevelType w:val="hybridMultilevel"/>
    <w:tmpl w:val="E9EEF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30C7"/>
    <w:multiLevelType w:val="hybridMultilevel"/>
    <w:tmpl w:val="15C0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72E86"/>
    <w:multiLevelType w:val="hybridMultilevel"/>
    <w:tmpl w:val="013C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17E8E"/>
    <w:multiLevelType w:val="hybridMultilevel"/>
    <w:tmpl w:val="E9A62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B12E9"/>
    <w:multiLevelType w:val="hybridMultilevel"/>
    <w:tmpl w:val="2C507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65AE1"/>
    <w:multiLevelType w:val="hybridMultilevel"/>
    <w:tmpl w:val="84F41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9772C"/>
    <w:multiLevelType w:val="hybridMultilevel"/>
    <w:tmpl w:val="F4AE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94E1B"/>
    <w:multiLevelType w:val="hybridMultilevel"/>
    <w:tmpl w:val="93FEE96C"/>
    <w:lvl w:ilvl="0" w:tplc="D6D2C2BE">
      <w:start w:val="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60924"/>
    <w:multiLevelType w:val="hybridMultilevel"/>
    <w:tmpl w:val="987C6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B0978"/>
    <w:multiLevelType w:val="hybridMultilevel"/>
    <w:tmpl w:val="E6B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E675B"/>
    <w:multiLevelType w:val="hybridMultilevel"/>
    <w:tmpl w:val="D2F47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537C8"/>
    <w:multiLevelType w:val="hybridMultilevel"/>
    <w:tmpl w:val="FBE04780"/>
    <w:lvl w:ilvl="0" w:tplc="691CB932">
      <w:numFmt w:val="bullet"/>
      <w:lvlText w:val="-"/>
      <w:lvlJc w:val="left"/>
      <w:pPr>
        <w:ind w:left="360" w:hanging="360"/>
      </w:pPr>
      <w:rPr>
        <w:rFonts w:ascii="Calibri" w:eastAsiaTheme="minorEastAsia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CB6B49"/>
    <w:multiLevelType w:val="hybridMultilevel"/>
    <w:tmpl w:val="5122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F374A"/>
    <w:multiLevelType w:val="hybridMultilevel"/>
    <w:tmpl w:val="E1D4461A"/>
    <w:lvl w:ilvl="0" w:tplc="A308DF6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D5AF7"/>
    <w:multiLevelType w:val="hybridMultilevel"/>
    <w:tmpl w:val="6B12E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A50836"/>
    <w:multiLevelType w:val="hybridMultilevel"/>
    <w:tmpl w:val="43743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F5AE4"/>
    <w:multiLevelType w:val="hybridMultilevel"/>
    <w:tmpl w:val="4D9A9CB2"/>
    <w:lvl w:ilvl="0" w:tplc="51E08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D0733"/>
    <w:multiLevelType w:val="hybridMultilevel"/>
    <w:tmpl w:val="BD0AD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A6486F"/>
    <w:multiLevelType w:val="hybridMultilevel"/>
    <w:tmpl w:val="0AA6D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AC5538"/>
    <w:multiLevelType w:val="hybridMultilevel"/>
    <w:tmpl w:val="1FDC7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0A4F98"/>
    <w:multiLevelType w:val="hybridMultilevel"/>
    <w:tmpl w:val="5BE03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35ABB"/>
    <w:multiLevelType w:val="hybridMultilevel"/>
    <w:tmpl w:val="8C762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7744C"/>
    <w:multiLevelType w:val="hybridMultilevel"/>
    <w:tmpl w:val="07D84512"/>
    <w:lvl w:ilvl="0" w:tplc="049A090A">
      <w:start w:val="1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F951A9"/>
    <w:multiLevelType w:val="hybridMultilevel"/>
    <w:tmpl w:val="0F2C6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6"/>
  </w:num>
  <w:num w:numId="4">
    <w:abstractNumId w:val="19"/>
  </w:num>
  <w:num w:numId="5">
    <w:abstractNumId w:val="2"/>
  </w:num>
  <w:num w:numId="6">
    <w:abstractNumId w:val="10"/>
  </w:num>
  <w:num w:numId="7">
    <w:abstractNumId w:val="15"/>
  </w:num>
  <w:num w:numId="8">
    <w:abstractNumId w:val="0"/>
  </w:num>
  <w:num w:numId="9">
    <w:abstractNumId w:val="7"/>
  </w:num>
  <w:num w:numId="10">
    <w:abstractNumId w:val="14"/>
  </w:num>
  <w:num w:numId="11">
    <w:abstractNumId w:val="24"/>
  </w:num>
  <w:num w:numId="12">
    <w:abstractNumId w:val="11"/>
  </w:num>
  <w:num w:numId="13">
    <w:abstractNumId w:val="4"/>
  </w:num>
  <w:num w:numId="14">
    <w:abstractNumId w:val="28"/>
  </w:num>
  <w:num w:numId="15">
    <w:abstractNumId w:val="6"/>
  </w:num>
  <w:num w:numId="16">
    <w:abstractNumId w:val="17"/>
  </w:num>
  <w:num w:numId="17">
    <w:abstractNumId w:val="3"/>
  </w:num>
  <w:num w:numId="18">
    <w:abstractNumId w:val="23"/>
  </w:num>
  <w:num w:numId="19">
    <w:abstractNumId w:val="13"/>
  </w:num>
  <w:num w:numId="20">
    <w:abstractNumId w:val="9"/>
  </w:num>
  <w:num w:numId="21">
    <w:abstractNumId w:val="8"/>
  </w:num>
  <w:num w:numId="22">
    <w:abstractNumId w:val="20"/>
  </w:num>
  <w:num w:numId="23">
    <w:abstractNumId w:val="22"/>
  </w:num>
  <w:num w:numId="24">
    <w:abstractNumId w:val="5"/>
  </w:num>
  <w:num w:numId="25">
    <w:abstractNumId w:val="21"/>
  </w:num>
  <w:num w:numId="26">
    <w:abstractNumId w:val="12"/>
  </w:num>
  <w:num w:numId="27">
    <w:abstractNumId w:val="27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FB"/>
    <w:rsid w:val="00021181"/>
    <w:rsid w:val="000348B1"/>
    <w:rsid w:val="00047143"/>
    <w:rsid w:val="0004742B"/>
    <w:rsid w:val="00057499"/>
    <w:rsid w:val="000577E6"/>
    <w:rsid w:val="00080C0C"/>
    <w:rsid w:val="00082ECC"/>
    <w:rsid w:val="000921E4"/>
    <w:rsid w:val="000A156F"/>
    <w:rsid w:val="000A258E"/>
    <w:rsid w:val="000A4C6F"/>
    <w:rsid w:val="000A5A9D"/>
    <w:rsid w:val="000D11A1"/>
    <w:rsid w:val="000D1F64"/>
    <w:rsid w:val="000D5394"/>
    <w:rsid w:val="000F04A3"/>
    <w:rsid w:val="00101ADE"/>
    <w:rsid w:val="00105266"/>
    <w:rsid w:val="00106D8E"/>
    <w:rsid w:val="00107408"/>
    <w:rsid w:val="00120769"/>
    <w:rsid w:val="001256CA"/>
    <w:rsid w:val="0014011F"/>
    <w:rsid w:val="00151779"/>
    <w:rsid w:val="00153BA3"/>
    <w:rsid w:val="001559E9"/>
    <w:rsid w:val="00156756"/>
    <w:rsid w:val="00170E4D"/>
    <w:rsid w:val="00176129"/>
    <w:rsid w:val="001768BD"/>
    <w:rsid w:val="00183F45"/>
    <w:rsid w:val="0018654E"/>
    <w:rsid w:val="001949FD"/>
    <w:rsid w:val="0019536F"/>
    <w:rsid w:val="001A5725"/>
    <w:rsid w:val="001B3571"/>
    <w:rsid w:val="001B48F7"/>
    <w:rsid w:val="001C7594"/>
    <w:rsid w:val="001D6145"/>
    <w:rsid w:val="001D6720"/>
    <w:rsid w:val="001F1D3B"/>
    <w:rsid w:val="001F288F"/>
    <w:rsid w:val="001F6FF4"/>
    <w:rsid w:val="00201DA4"/>
    <w:rsid w:val="00212401"/>
    <w:rsid w:val="00233EF5"/>
    <w:rsid w:val="00243AA1"/>
    <w:rsid w:val="00245378"/>
    <w:rsid w:val="00264F08"/>
    <w:rsid w:val="00272179"/>
    <w:rsid w:val="0027585A"/>
    <w:rsid w:val="002901CE"/>
    <w:rsid w:val="002A533A"/>
    <w:rsid w:val="002A6809"/>
    <w:rsid w:val="002B00E4"/>
    <w:rsid w:val="002C0E17"/>
    <w:rsid w:val="002C58C9"/>
    <w:rsid w:val="002D001C"/>
    <w:rsid w:val="002D695A"/>
    <w:rsid w:val="002E2708"/>
    <w:rsid w:val="002F51D1"/>
    <w:rsid w:val="002F5243"/>
    <w:rsid w:val="002F7A30"/>
    <w:rsid w:val="002F7F33"/>
    <w:rsid w:val="00303ED9"/>
    <w:rsid w:val="003073AC"/>
    <w:rsid w:val="00310D24"/>
    <w:rsid w:val="003143CF"/>
    <w:rsid w:val="00321E1A"/>
    <w:rsid w:val="00327A84"/>
    <w:rsid w:val="00340191"/>
    <w:rsid w:val="00344EEF"/>
    <w:rsid w:val="00360AC0"/>
    <w:rsid w:val="00362334"/>
    <w:rsid w:val="0037136C"/>
    <w:rsid w:val="003714F8"/>
    <w:rsid w:val="00375C9D"/>
    <w:rsid w:val="00382350"/>
    <w:rsid w:val="00384F1B"/>
    <w:rsid w:val="003869A2"/>
    <w:rsid w:val="0039342C"/>
    <w:rsid w:val="0039612C"/>
    <w:rsid w:val="003A6AC2"/>
    <w:rsid w:val="003A7012"/>
    <w:rsid w:val="003B3A38"/>
    <w:rsid w:val="003B4DC4"/>
    <w:rsid w:val="003C10AE"/>
    <w:rsid w:val="003C5019"/>
    <w:rsid w:val="003D0720"/>
    <w:rsid w:val="003E32C9"/>
    <w:rsid w:val="003E4198"/>
    <w:rsid w:val="003E4813"/>
    <w:rsid w:val="003E69A7"/>
    <w:rsid w:val="003F277A"/>
    <w:rsid w:val="00401E9F"/>
    <w:rsid w:val="00425B9F"/>
    <w:rsid w:val="004303F6"/>
    <w:rsid w:val="00440CD8"/>
    <w:rsid w:val="004467F0"/>
    <w:rsid w:val="00450DDE"/>
    <w:rsid w:val="00454F2F"/>
    <w:rsid w:val="00464C1D"/>
    <w:rsid w:val="0046785E"/>
    <w:rsid w:val="00471D16"/>
    <w:rsid w:val="00475145"/>
    <w:rsid w:val="00475F86"/>
    <w:rsid w:val="00476998"/>
    <w:rsid w:val="00476B3B"/>
    <w:rsid w:val="0048162B"/>
    <w:rsid w:val="0049100A"/>
    <w:rsid w:val="004A0D8E"/>
    <w:rsid w:val="004A3EA1"/>
    <w:rsid w:val="004B0B72"/>
    <w:rsid w:val="004B2AD7"/>
    <w:rsid w:val="004B490B"/>
    <w:rsid w:val="004B557B"/>
    <w:rsid w:val="004B5ED4"/>
    <w:rsid w:val="004B61A3"/>
    <w:rsid w:val="004B6BEF"/>
    <w:rsid w:val="004C5DAC"/>
    <w:rsid w:val="004E1985"/>
    <w:rsid w:val="005054D1"/>
    <w:rsid w:val="005122BA"/>
    <w:rsid w:val="00527F68"/>
    <w:rsid w:val="0053774B"/>
    <w:rsid w:val="005524D5"/>
    <w:rsid w:val="005526A3"/>
    <w:rsid w:val="00552B61"/>
    <w:rsid w:val="00553C48"/>
    <w:rsid w:val="00562460"/>
    <w:rsid w:val="00565055"/>
    <w:rsid w:val="0056759C"/>
    <w:rsid w:val="0057120F"/>
    <w:rsid w:val="0057128E"/>
    <w:rsid w:val="00576931"/>
    <w:rsid w:val="005B414E"/>
    <w:rsid w:val="005C075A"/>
    <w:rsid w:val="005C523F"/>
    <w:rsid w:val="005D709F"/>
    <w:rsid w:val="005E30EF"/>
    <w:rsid w:val="005E680C"/>
    <w:rsid w:val="00607B02"/>
    <w:rsid w:val="00612DFF"/>
    <w:rsid w:val="0061675A"/>
    <w:rsid w:val="006168DD"/>
    <w:rsid w:val="00642857"/>
    <w:rsid w:val="006446E7"/>
    <w:rsid w:val="00645FD2"/>
    <w:rsid w:val="00650A3D"/>
    <w:rsid w:val="00650CC9"/>
    <w:rsid w:val="006515FC"/>
    <w:rsid w:val="00653D4C"/>
    <w:rsid w:val="00663B27"/>
    <w:rsid w:val="0067715D"/>
    <w:rsid w:val="00693EE1"/>
    <w:rsid w:val="00695BC7"/>
    <w:rsid w:val="006A427B"/>
    <w:rsid w:val="006B3B54"/>
    <w:rsid w:val="006B61CD"/>
    <w:rsid w:val="006C5B5B"/>
    <w:rsid w:val="006D34A7"/>
    <w:rsid w:val="006D44C8"/>
    <w:rsid w:val="006D4CB3"/>
    <w:rsid w:val="006E6D29"/>
    <w:rsid w:val="006F0A08"/>
    <w:rsid w:val="006F78DF"/>
    <w:rsid w:val="00701860"/>
    <w:rsid w:val="00702E3D"/>
    <w:rsid w:val="007066EC"/>
    <w:rsid w:val="00711072"/>
    <w:rsid w:val="00721542"/>
    <w:rsid w:val="00726A5C"/>
    <w:rsid w:val="0073659F"/>
    <w:rsid w:val="007372D2"/>
    <w:rsid w:val="0073783C"/>
    <w:rsid w:val="00740A9D"/>
    <w:rsid w:val="00746F78"/>
    <w:rsid w:val="00755D23"/>
    <w:rsid w:val="00765383"/>
    <w:rsid w:val="0077431E"/>
    <w:rsid w:val="00782467"/>
    <w:rsid w:val="007867C9"/>
    <w:rsid w:val="0079008B"/>
    <w:rsid w:val="007C39D6"/>
    <w:rsid w:val="007C3A79"/>
    <w:rsid w:val="007C5C7A"/>
    <w:rsid w:val="007C7342"/>
    <w:rsid w:val="007D2396"/>
    <w:rsid w:val="007D32B8"/>
    <w:rsid w:val="007F1A82"/>
    <w:rsid w:val="00800E1A"/>
    <w:rsid w:val="00803755"/>
    <w:rsid w:val="00804112"/>
    <w:rsid w:val="00814685"/>
    <w:rsid w:val="0082188B"/>
    <w:rsid w:val="00826F98"/>
    <w:rsid w:val="00830F4C"/>
    <w:rsid w:val="00832F53"/>
    <w:rsid w:val="00833E1C"/>
    <w:rsid w:val="008412BC"/>
    <w:rsid w:val="00846B1E"/>
    <w:rsid w:val="0085368E"/>
    <w:rsid w:val="00861116"/>
    <w:rsid w:val="008619EB"/>
    <w:rsid w:val="00872512"/>
    <w:rsid w:val="00881085"/>
    <w:rsid w:val="008856EE"/>
    <w:rsid w:val="00891E28"/>
    <w:rsid w:val="00892310"/>
    <w:rsid w:val="008A258D"/>
    <w:rsid w:val="008A4D3B"/>
    <w:rsid w:val="008A766B"/>
    <w:rsid w:val="008B281F"/>
    <w:rsid w:val="008B4674"/>
    <w:rsid w:val="008D3605"/>
    <w:rsid w:val="008D4E5B"/>
    <w:rsid w:val="008E4093"/>
    <w:rsid w:val="008E7224"/>
    <w:rsid w:val="008F2C2A"/>
    <w:rsid w:val="008F5384"/>
    <w:rsid w:val="00900605"/>
    <w:rsid w:val="0090668D"/>
    <w:rsid w:val="0090755E"/>
    <w:rsid w:val="009236E7"/>
    <w:rsid w:val="00924947"/>
    <w:rsid w:val="009258AB"/>
    <w:rsid w:val="00933D85"/>
    <w:rsid w:val="00940619"/>
    <w:rsid w:val="00941730"/>
    <w:rsid w:val="00952664"/>
    <w:rsid w:val="00962490"/>
    <w:rsid w:val="009648C5"/>
    <w:rsid w:val="00967DBF"/>
    <w:rsid w:val="0097170B"/>
    <w:rsid w:val="00981CF5"/>
    <w:rsid w:val="00993D5E"/>
    <w:rsid w:val="009B4B25"/>
    <w:rsid w:val="009B4FF6"/>
    <w:rsid w:val="009B64EF"/>
    <w:rsid w:val="009C21ED"/>
    <w:rsid w:val="009C6435"/>
    <w:rsid w:val="009C70A4"/>
    <w:rsid w:val="009C7757"/>
    <w:rsid w:val="009D4B1C"/>
    <w:rsid w:val="009D6C44"/>
    <w:rsid w:val="009D7532"/>
    <w:rsid w:val="009E1081"/>
    <w:rsid w:val="009E6CFB"/>
    <w:rsid w:val="00A028F3"/>
    <w:rsid w:val="00A062FB"/>
    <w:rsid w:val="00A2328A"/>
    <w:rsid w:val="00A23F8A"/>
    <w:rsid w:val="00A25284"/>
    <w:rsid w:val="00A35A59"/>
    <w:rsid w:val="00A36331"/>
    <w:rsid w:val="00A41836"/>
    <w:rsid w:val="00A43177"/>
    <w:rsid w:val="00A4790D"/>
    <w:rsid w:val="00A5564D"/>
    <w:rsid w:val="00A60072"/>
    <w:rsid w:val="00A6249F"/>
    <w:rsid w:val="00A66FB9"/>
    <w:rsid w:val="00AA6A20"/>
    <w:rsid w:val="00AA7626"/>
    <w:rsid w:val="00AB1C45"/>
    <w:rsid w:val="00AB3448"/>
    <w:rsid w:val="00AB7816"/>
    <w:rsid w:val="00AB7F05"/>
    <w:rsid w:val="00AC62F1"/>
    <w:rsid w:val="00AD0800"/>
    <w:rsid w:val="00AF4AEB"/>
    <w:rsid w:val="00B00EC9"/>
    <w:rsid w:val="00B06187"/>
    <w:rsid w:val="00B1090F"/>
    <w:rsid w:val="00B13809"/>
    <w:rsid w:val="00B304A7"/>
    <w:rsid w:val="00B32A45"/>
    <w:rsid w:val="00B403A1"/>
    <w:rsid w:val="00B41256"/>
    <w:rsid w:val="00B461C0"/>
    <w:rsid w:val="00B50548"/>
    <w:rsid w:val="00B51A57"/>
    <w:rsid w:val="00B53AF0"/>
    <w:rsid w:val="00B62CD0"/>
    <w:rsid w:val="00B63A98"/>
    <w:rsid w:val="00B765EE"/>
    <w:rsid w:val="00B77AAB"/>
    <w:rsid w:val="00B820E1"/>
    <w:rsid w:val="00B84E26"/>
    <w:rsid w:val="00B870DF"/>
    <w:rsid w:val="00B91878"/>
    <w:rsid w:val="00B91F16"/>
    <w:rsid w:val="00B94E91"/>
    <w:rsid w:val="00B94FF0"/>
    <w:rsid w:val="00BA36E3"/>
    <w:rsid w:val="00BA6FA2"/>
    <w:rsid w:val="00BB1895"/>
    <w:rsid w:val="00BD25BC"/>
    <w:rsid w:val="00BD6950"/>
    <w:rsid w:val="00BE124C"/>
    <w:rsid w:val="00BE1F55"/>
    <w:rsid w:val="00BE6FE7"/>
    <w:rsid w:val="00BF46FD"/>
    <w:rsid w:val="00BF5861"/>
    <w:rsid w:val="00BF76E7"/>
    <w:rsid w:val="00C05865"/>
    <w:rsid w:val="00C11ADD"/>
    <w:rsid w:val="00C13E57"/>
    <w:rsid w:val="00C17883"/>
    <w:rsid w:val="00C257D0"/>
    <w:rsid w:val="00C35DDD"/>
    <w:rsid w:val="00C5018D"/>
    <w:rsid w:val="00C52B26"/>
    <w:rsid w:val="00C57431"/>
    <w:rsid w:val="00C659B9"/>
    <w:rsid w:val="00C72E89"/>
    <w:rsid w:val="00C775CB"/>
    <w:rsid w:val="00C8011C"/>
    <w:rsid w:val="00C875CD"/>
    <w:rsid w:val="00C92D62"/>
    <w:rsid w:val="00CA73CA"/>
    <w:rsid w:val="00CB4C6A"/>
    <w:rsid w:val="00CC4E69"/>
    <w:rsid w:val="00CD12A9"/>
    <w:rsid w:val="00CD1794"/>
    <w:rsid w:val="00CD48C4"/>
    <w:rsid w:val="00CD4959"/>
    <w:rsid w:val="00CE11BE"/>
    <w:rsid w:val="00CF094C"/>
    <w:rsid w:val="00CF0EFC"/>
    <w:rsid w:val="00CF1024"/>
    <w:rsid w:val="00D02D2B"/>
    <w:rsid w:val="00D04842"/>
    <w:rsid w:val="00D10EA9"/>
    <w:rsid w:val="00D20019"/>
    <w:rsid w:val="00D268FB"/>
    <w:rsid w:val="00D26968"/>
    <w:rsid w:val="00D41D73"/>
    <w:rsid w:val="00D520BE"/>
    <w:rsid w:val="00D524E6"/>
    <w:rsid w:val="00D556CB"/>
    <w:rsid w:val="00D5718F"/>
    <w:rsid w:val="00D57530"/>
    <w:rsid w:val="00D6380E"/>
    <w:rsid w:val="00D87B44"/>
    <w:rsid w:val="00D94A28"/>
    <w:rsid w:val="00D975DC"/>
    <w:rsid w:val="00DA34ED"/>
    <w:rsid w:val="00DA449E"/>
    <w:rsid w:val="00DB00BD"/>
    <w:rsid w:val="00DB0473"/>
    <w:rsid w:val="00DB7040"/>
    <w:rsid w:val="00DC3AD0"/>
    <w:rsid w:val="00DE27E2"/>
    <w:rsid w:val="00DE5C33"/>
    <w:rsid w:val="00DF5DD4"/>
    <w:rsid w:val="00E00933"/>
    <w:rsid w:val="00E04CE2"/>
    <w:rsid w:val="00E05CE9"/>
    <w:rsid w:val="00E12246"/>
    <w:rsid w:val="00E138AB"/>
    <w:rsid w:val="00E13F1C"/>
    <w:rsid w:val="00E14EBE"/>
    <w:rsid w:val="00E5265B"/>
    <w:rsid w:val="00E623EA"/>
    <w:rsid w:val="00E628CA"/>
    <w:rsid w:val="00E6508C"/>
    <w:rsid w:val="00E66538"/>
    <w:rsid w:val="00E675F0"/>
    <w:rsid w:val="00E704D7"/>
    <w:rsid w:val="00E70869"/>
    <w:rsid w:val="00E70E50"/>
    <w:rsid w:val="00EA24E6"/>
    <w:rsid w:val="00EA3ED0"/>
    <w:rsid w:val="00EB5047"/>
    <w:rsid w:val="00ED09FC"/>
    <w:rsid w:val="00ED1A5B"/>
    <w:rsid w:val="00F00A28"/>
    <w:rsid w:val="00F0750B"/>
    <w:rsid w:val="00F16147"/>
    <w:rsid w:val="00F20283"/>
    <w:rsid w:val="00F31461"/>
    <w:rsid w:val="00F3408F"/>
    <w:rsid w:val="00F53F98"/>
    <w:rsid w:val="00F6131A"/>
    <w:rsid w:val="00F70956"/>
    <w:rsid w:val="00F76E05"/>
    <w:rsid w:val="00F830B8"/>
    <w:rsid w:val="00F90E15"/>
    <w:rsid w:val="00F9536A"/>
    <w:rsid w:val="00F95C34"/>
    <w:rsid w:val="00FA5670"/>
    <w:rsid w:val="00FC3CBC"/>
    <w:rsid w:val="00FD10A4"/>
    <w:rsid w:val="00FD30F1"/>
    <w:rsid w:val="00FD4FD3"/>
    <w:rsid w:val="00FD632F"/>
    <w:rsid w:val="00FD6598"/>
    <w:rsid w:val="672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02F3F157"/>
  <w15:chartTrackingRefBased/>
  <w15:docId w15:val="{7306C883-A88D-464F-81F5-2B878912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F0"/>
  </w:style>
  <w:style w:type="paragraph" w:styleId="Footer">
    <w:name w:val="footer"/>
    <w:basedOn w:val="Normal"/>
    <w:link w:val="Foot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F0"/>
  </w:style>
  <w:style w:type="paragraph" w:styleId="ListParagraph">
    <w:name w:val="List Paragraph"/>
    <w:basedOn w:val="Normal"/>
    <w:uiPriority w:val="34"/>
    <w:qFormat/>
    <w:rsid w:val="00B94FF0"/>
    <w:pPr>
      <w:ind w:left="720"/>
      <w:contextualSpacing/>
    </w:pPr>
  </w:style>
  <w:style w:type="paragraph" w:styleId="NoSpacing">
    <w:name w:val="No Spacing"/>
    <w:uiPriority w:val="1"/>
    <w:qFormat/>
    <w:rsid w:val="001B48F7"/>
    <w:pPr>
      <w:spacing w:after="0" w:line="240" w:lineRule="auto"/>
    </w:pPr>
  </w:style>
  <w:style w:type="paragraph" w:customStyle="1" w:styleId="paragraph">
    <w:name w:val="paragraph"/>
    <w:basedOn w:val="Normal"/>
    <w:rsid w:val="00E1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449E"/>
  </w:style>
  <w:style w:type="paragraph" w:styleId="BalloonText">
    <w:name w:val="Balloon Text"/>
    <w:basedOn w:val="Normal"/>
    <w:link w:val="BalloonTextChar"/>
    <w:uiPriority w:val="99"/>
    <w:semiHidden/>
    <w:unhideWhenUsed/>
    <w:rsid w:val="000A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6F"/>
    <w:rPr>
      <w:rFonts w:ascii="Segoe UI" w:hAnsi="Segoe UI" w:cs="Segoe UI"/>
      <w:sz w:val="18"/>
      <w:szCs w:val="18"/>
    </w:rPr>
  </w:style>
  <w:style w:type="character" w:customStyle="1" w:styleId="eop">
    <w:name w:val="eop"/>
    <w:basedOn w:val="DefaultParagraphFont"/>
    <w:rsid w:val="007C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Hildenborough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Thompson</dc:creator>
  <cp:keywords/>
  <dc:description/>
  <cp:lastModifiedBy>Jonathan Kenward</cp:lastModifiedBy>
  <cp:revision>74</cp:revision>
  <cp:lastPrinted>2019-12-02T14:02:00Z</cp:lastPrinted>
  <dcterms:created xsi:type="dcterms:W3CDTF">2020-09-29T13:42:00Z</dcterms:created>
  <dcterms:modified xsi:type="dcterms:W3CDTF">2024-10-18T14:29:00Z</dcterms:modified>
</cp:coreProperties>
</file>